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02" w:rsidRPr="0001767B" w:rsidRDefault="005D258F" w:rsidP="004C52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4481F">
        <w:rPr>
          <w:rFonts w:ascii="Times New Roman" w:hAnsi="Times New Roman" w:cs="Times New Roman"/>
          <w:b/>
        </w:rPr>
        <w:t xml:space="preserve">TERMS OF REFERENCE FOR THE PROJECT ASSISTANT </w:t>
      </w:r>
      <w:r w:rsidR="00CA491D">
        <w:rPr>
          <w:rFonts w:ascii="Times New Roman" w:hAnsi="Times New Roman" w:cs="Times New Roman"/>
          <w:b/>
        </w:rPr>
        <w:t>cum R</w:t>
      </w:r>
      <w:r w:rsidR="00EC3A58">
        <w:rPr>
          <w:rFonts w:ascii="Times New Roman" w:hAnsi="Times New Roman" w:cs="Times New Roman"/>
          <w:b/>
        </w:rPr>
        <w:t>E</w:t>
      </w:r>
      <w:r w:rsidR="00CA491D">
        <w:rPr>
          <w:rFonts w:ascii="Times New Roman" w:hAnsi="Times New Roman" w:cs="Times New Roman"/>
          <w:b/>
        </w:rPr>
        <w:t xml:space="preserve">SEARCH ASSISTANT </w:t>
      </w:r>
      <w:r w:rsidRPr="0094481F">
        <w:rPr>
          <w:rFonts w:ascii="Times New Roman" w:hAnsi="Times New Roman" w:cs="Times New Roman"/>
          <w:b/>
        </w:rPr>
        <w:t xml:space="preserve">FOR </w:t>
      </w:r>
      <w:r w:rsidR="0001767B" w:rsidRPr="0001767B">
        <w:rPr>
          <w:rFonts w:ascii="Times New Roman" w:hAnsi="Times New Roman" w:cs="Times New Roman"/>
          <w:b/>
        </w:rPr>
        <w:t>RESEARCH AND INNOVATION COMMERCIALIZATION (RIC) PROGRAMS</w:t>
      </w:r>
    </w:p>
    <w:p w:rsidR="0098033C" w:rsidRPr="0094481F" w:rsidRDefault="0098033C" w:rsidP="004C524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D258F" w:rsidRDefault="005D258F" w:rsidP="004C524D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-571501</wp:posOffset>
                </wp:positionH>
                <wp:positionV relativeFrom="paragraph">
                  <wp:posOffset>87630</wp:posOffset>
                </wp:positionV>
                <wp:extent cx="7553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529D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6.9pt" to="54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5D258F" w:rsidRPr="0094481F" w:rsidRDefault="005D258F" w:rsidP="004C524D">
      <w:pPr>
        <w:spacing w:line="360" w:lineRule="auto"/>
        <w:rPr>
          <w:rFonts w:ascii="Times New Roman" w:hAnsi="Times New Roman" w:cs="Times New Roman"/>
        </w:rPr>
      </w:pPr>
      <w:r w:rsidRPr="0094481F">
        <w:rPr>
          <w:rFonts w:ascii="Times New Roman" w:hAnsi="Times New Roman" w:cs="Times New Roman"/>
        </w:rPr>
        <w:t>1. BACKGROUND</w:t>
      </w:r>
    </w:p>
    <w:p w:rsidR="005D258F" w:rsidRDefault="005D258F" w:rsidP="004C524D">
      <w:pPr>
        <w:spacing w:line="360" w:lineRule="auto"/>
        <w:jc w:val="both"/>
        <w:rPr>
          <w:rFonts w:ascii="Times New Roman" w:hAnsi="Times New Roman" w:cs="Times New Roman"/>
        </w:rPr>
      </w:pPr>
      <w:r w:rsidRPr="0094481F">
        <w:rPr>
          <w:rFonts w:ascii="Times New Roman" w:hAnsi="Times New Roman" w:cs="Times New Roman"/>
        </w:rPr>
        <w:t xml:space="preserve">The Development of the higher education sector </w:t>
      </w:r>
      <w:r w:rsidR="0094481F" w:rsidRPr="0094481F">
        <w:rPr>
          <w:rFonts w:ascii="Times New Roman" w:hAnsi="Times New Roman" w:cs="Times New Roman"/>
        </w:rPr>
        <w:t>is of central importance to enable Sri Lanka to make the transaction from a Lower – Middle Income Country (LMIC) to an Upper Middle – Income Country (UMIC</w:t>
      </w:r>
      <w:r w:rsidR="007165E6" w:rsidRPr="0094481F">
        <w:rPr>
          <w:rFonts w:ascii="Times New Roman" w:hAnsi="Times New Roman" w:cs="Times New Roman"/>
        </w:rPr>
        <w:t>).</w:t>
      </w:r>
      <w:r w:rsidR="0094481F" w:rsidRPr="0094481F">
        <w:rPr>
          <w:rFonts w:ascii="Times New Roman" w:hAnsi="Times New Roman" w:cs="Times New Roman"/>
        </w:rPr>
        <w:t xml:space="preserve"> </w:t>
      </w:r>
      <w:r w:rsidR="0094481F">
        <w:rPr>
          <w:rFonts w:ascii="Times New Roman" w:hAnsi="Times New Roman" w:cs="Times New Roman"/>
        </w:rPr>
        <w:t xml:space="preserve">Recognizing this, the Government of Sri Lanka (GoSL) and the World Bank have agreed to support the higher education sector through a Bank </w:t>
      </w:r>
      <w:r w:rsidR="009F78A6">
        <w:rPr>
          <w:rFonts w:ascii="Times New Roman" w:hAnsi="Times New Roman" w:cs="Times New Roman"/>
        </w:rPr>
        <w:t>Funded</w:t>
      </w:r>
      <w:r w:rsidR="0094481F">
        <w:rPr>
          <w:rFonts w:ascii="Times New Roman" w:hAnsi="Times New Roman" w:cs="Times New Roman"/>
        </w:rPr>
        <w:t xml:space="preserve"> Accelerating Higher Education Expansion and Development (AHEAD) Operation.</w:t>
      </w:r>
    </w:p>
    <w:p w:rsidR="0094481F" w:rsidRDefault="0094481F" w:rsidP="004C524D">
      <w:pPr>
        <w:spacing w:line="360" w:lineRule="auto"/>
        <w:rPr>
          <w:rFonts w:ascii="Times New Roman" w:hAnsi="Times New Roman" w:cs="Times New Roman"/>
        </w:rPr>
      </w:pPr>
    </w:p>
    <w:p w:rsidR="0094481F" w:rsidRDefault="0094481F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THE OPERATION</w:t>
      </w:r>
    </w:p>
    <w:p w:rsidR="00ED1470" w:rsidRDefault="0094481F" w:rsidP="004C52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AHEAD Operation is organized in two components. The first is a Program Component that supports the national Higher Education Development Program. The second is a systems strengthening, capacity building and technical </w:t>
      </w:r>
      <w:r w:rsidR="00AE07CB">
        <w:rPr>
          <w:rFonts w:ascii="Times New Roman" w:hAnsi="Times New Roman" w:cs="Times New Roman"/>
        </w:rPr>
        <w:t xml:space="preserve">assistance component that will assist GoSL to strengthen the </w:t>
      </w:r>
      <w:r w:rsidR="00BE1DF2">
        <w:rPr>
          <w:rFonts w:ascii="Times New Roman" w:hAnsi="Times New Roman" w:cs="Times New Roman"/>
        </w:rPr>
        <w:t>higher education sector and achieve the objectives of the AHEAD program component. This second will also cover monitoring and evaluation, policy analyses, program coordination and communication.</w:t>
      </w:r>
    </w:p>
    <w:p w:rsidR="00064F99" w:rsidRDefault="00BE1DF2" w:rsidP="004C52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implementing agency is the Ministry of Higher Education</w:t>
      </w:r>
      <w:r w:rsidR="009C3609">
        <w:rPr>
          <w:rFonts w:ascii="Times New Roman" w:hAnsi="Times New Roman" w:cs="Times New Roman"/>
        </w:rPr>
        <w:t xml:space="preserve"> (MHE) </w:t>
      </w:r>
      <w:r>
        <w:rPr>
          <w:rFonts w:ascii="Times New Roman" w:hAnsi="Times New Roman" w:cs="Times New Roman"/>
        </w:rPr>
        <w:t>. The University Grants Commission (UGC) will coordinate the activities of the universities. There will be an Operations Monitoring and Support Team (OMST) which</w:t>
      </w:r>
      <w:r w:rsidR="000977B8">
        <w:rPr>
          <w:rFonts w:ascii="Times New Roman" w:hAnsi="Times New Roman" w:cs="Times New Roman"/>
        </w:rPr>
        <w:t xml:space="preserve"> will coordinate and support all AHEAD activities between the Ministry of </w:t>
      </w:r>
      <w:r w:rsidR="005D5EE1">
        <w:rPr>
          <w:rFonts w:ascii="Times New Roman" w:hAnsi="Times New Roman" w:cs="Times New Roman"/>
        </w:rPr>
        <w:t xml:space="preserve"> </w:t>
      </w:r>
      <w:r w:rsidR="000977B8">
        <w:rPr>
          <w:rFonts w:ascii="Times New Roman" w:hAnsi="Times New Roman" w:cs="Times New Roman"/>
        </w:rPr>
        <w:t>Higher Education, UGC , and the universities.</w:t>
      </w:r>
    </w:p>
    <w:p w:rsidR="000977B8" w:rsidRDefault="000977B8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AHEAD has three Results Areas:</w:t>
      </w:r>
    </w:p>
    <w:p w:rsidR="000977B8" w:rsidRDefault="000977B8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Area </w:t>
      </w:r>
      <w:r w:rsidR="00CC2085">
        <w:rPr>
          <w:rFonts w:ascii="Times New Roman" w:hAnsi="Times New Roman" w:cs="Times New Roman"/>
        </w:rPr>
        <w:t>1:</w:t>
      </w:r>
      <w:r>
        <w:rPr>
          <w:rFonts w:ascii="Times New Roman" w:hAnsi="Times New Roman" w:cs="Times New Roman"/>
        </w:rPr>
        <w:t xml:space="preserve"> Increasing </w:t>
      </w:r>
      <w:r w:rsidR="00CC2085">
        <w:rPr>
          <w:rFonts w:ascii="Times New Roman" w:hAnsi="Times New Roman" w:cs="Times New Roman"/>
        </w:rPr>
        <w:t>Enrollment in</w:t>
      </w:r>
      <w:r>
        <w:rPr>
          <w:rFonts w:ascii="Times New Roman" w:hAnsi="Times New Roman" w:cs="Times New Roman"/>
        </w:rPr>
        <w:t xml:space="preserve"> Priority Disciplines for Economic Development</w:t>
      </w:r>
    </w:p>
    <w:p w:rsidR="000977B8" w:rsidRDefault="000977B8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Area 2: Improving the Quality of Higher Education </w:t>
      </w:r>
    </w:p>
    <w:p w:rsidR="000977B8" w:rsidRDefault="000977B8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Area 3: </w:t>
      </w:r>
      <w:r w:rsidR="007165E6">
        <w:rPr>
          <w:rFonts w:ascii="Times New Roman" w:hAnsi="Times New Roman" w:cs="Times New Roman"/>
        </w:rPr>
        <w:t>D</w:t>
      </w:r>
      <w:r w:rsidR="007165E6" w:rsidRPr="007165E6">
        <w:rPr>
          <w:rFonts w:ascii="Times New Roman" w:hAnsi="Times New Roman" w:cs="Times New Roman"/>
        </w:rPr>
        <w:t>evelop</w:t>
      </w:r>
      <w:r w:rsidR="007165E6">
        <w:rPr>
          <w:rFonts w:ascii="Times New Roman" w:hAnsi="Times New Roman" w:cs="Times New Roman"/>
        </w:rPr>
        <w:t>ing a Culture of Research and Development, Innovation and Commercialization (RDIC) in U</w:t>
      </w:r>
      <w:r w:rsidR="007165E6" w:rsidRPr="007165E6">
        <w:rPr>
          <w:rFonts w:ascii="Times New Roman" w:hAnsi="Times New Roman" w:cs="Times New Roman"/>
        </w:rPr>
        <w:t>niversities.</w:t>
      </w:r>
      <w:r w:rsidR="00AF2854">
        <w:rPr>
          <w:rFonts w:ascii="Times New Roman" w:hAnsi="Times New Roman" w:cs="Times New Roman"/>
        </w:rPr>
        <w:t xml:space="preserve"> Results Area 3 consists of three sub systems.</w:t>
      </w:r>
    </w:p>
    <w:p w:rsidR="007165E6" w:rsidRPr="00AF2854" w:rsidRDefault="007165E6" w:rsidP="004C524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AF2854">
        <w:rPr>
          <w:rFonts w:ascii="Times New Roman" w:hAnsi="Times New Roman" w:cs="Times New Roman"/>
        </w:rPr>
        <w:t>Development- Oriented Research (DOR) programs</w:t>
      </w:r>
    </w:p>
    <w:p w:rsidR="007165E6" w:rsidRPr="00AF2854" w:rsidRDefault="007165E6" w:rsidP="004C524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AF2854">
        <w:rPr>
          <w:rFonts w:ascii="Times New Roman" w:hAnsi="Times New Roman" w:cs="Times New Roman"/>
        </w:rPr>
        <w:t>Research and Innovation Commercialization (RIC) programs</w:t>
      </w:r>
    </w:p>
    <w:p w:rsidR="00C073D4" w:rsidRPr="004C524D" w:rsidRDefault="007165E6" w:rsidP="004C524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AF2854">
        <w:rPr>
          <w:rFonts w:ascii="Times New Roman" w:hAnsi="Times New Roman" w:cs="Times New Roman"/>
        </w:rPr>
        <w:t>Development of University-Business Linkage (UBL) offices</w:t>
      </w:r>
    </w:p>
    <w:p w:rsidR="007F5CD3" w:rsidRDefault="00C073D4" w:rsidP="004C524D">
      <w:pPr>
        <w:spacing w:line="360" w:lineRule="auto"/>
        <w:rPr>
          <w:rFonts w:ascii="Times New Roman" w:hAnsi="Times New Roman" w:cs="Times New Roman"/>
        </w:rPr>
      </w:pPr>
      <w:r w:rsidRPr="00674187">
        <w:rPr>
          <w:rFonts w:ascii="Times New Roman" w:hAnsi="Times New Roman" w:cs="Times New Roman"/>
        </w:rPr>
        <w:lastRenderedPageBreak/>
        <w:t xml:space="preserve">3. </w:t>
      </w:r>
      <w:r w:rsidR="00826C7D" w:rsidRPr="00674187">
        <w:rPr>
          <w:rFonts w:ascii="Times New Roman" w:hAnsi="Times New Roman" w:cs="Times New Roman"/>
        </w:rPr>
        <w:t xml:space="preserve">TITLE </w:t>
      </w:r>
      <w:r w:rsidR="00826C7D">
        <w:rPr>
          <w:rFonts w:ascii="Times New Roman" w:hAnsi="Times New Roman" w:cs="Times New Roman"/>
        </w:rPr>
        <w:t>&amp;</w:t>
      </w:r>
      <w:r w:rsidR="00E42F22">
        <w:rPr>
          <w:rFonts w:ascii="Times New Roman" w:hAnsi="Times New Roman" w:cs="Times New Roman"/>
        </w:rPr>
        <w:t xml:space="preserve"> </w:t>
      </w:r>
      <w:r w:rsidR="00826C7D">
        <w:rPr>
          <w:rFonts w:ascii="Times New Roman" w:hAnsi="Times New Roman" w:cs="Times New Roman"/>
        </w:rPr>
        <w:t xml:space="preserve">THE DESCRIPTION </w:t>
      </w:r>
      <w:r w:rsidR="00826C7D" w:rsidRPr="00674187">
        <w:rPr>
          <w:rFonts w:ascii="Times New Roman" w:hAnsi="Times New Roman" w:cs="Times New Roman"/>
        </w:rPr>
        <w:t xml:space="preserve">OF THE </w:t>
      </w:r>
      <w:r w:rsidR="00AF2854">
        <w:rPr>
          <w:rFonts w:ascii="Times New Roman" w:hAnsi="Times New Roman" w:cs="Times New Roman"/>
        </w:rPr>
        <w:t>RIC</w:t>
      </w:r>
      <w:r w:rsidR="00674187" w:rsidRPr="00674187">
        <w:rPr>
          <w:rFonts w:ascii="Times New Roman" w:hAnsi="Times New Roman" w:cs="Times New Roman"/>
        </w:rPr>
        <w:t xml:space="preserve"> </w:t>
      </w:r>
      <w:r w:rsidR="00826C7D" w:rsidRPr="00674187">
        <w:rPr>
          <w:rFonts w:ascii="Times New Roman" w:hAnsi="Times New Roman" w:cs="Times New Roman"/>
        </w:rPr>
        <w:t>PROJECT</w:t>
      </w:r>
      <w:r w:rsidRPr="00674187">
        <w:rPr>
          <w:rFonts w:ascii="Times New Roman" w:hAnsi="Times New Roman" w:cs="Times New Roman"/>
        </w:rPr>
        <w:t xml:space="preserve">: </w:t>
      </w:r>
      <w:r w:rsidR="00DB0561">
        <w:rPr>
          <w:rFonts w:ascii="Times New Roman" w:hAnsi="Times New Roman" w:cs="Times New Roman"/>
        </w:rPr>
        <w:t>“</w:t>
      </w:r>
      <w:r w:rsidR="004C524D">
        <w:rPr>
          <w:rFonts w:ascii="Times New Roman" w:hAnsi="Times New Roman" w:cs="Times New Roman"/>
        </w:rPr>
        <w:t>Developing speaker diarization technology</w:t>
      </w:r>
      <w:r w:rsidR="00535CBE" w:rsidRPr="00535CBE">
        <w:rPr>
          <w:rFonts w:ascii="Times New Roman" w:hAnsi="Times New Roman" w:cs="Times New Roman"/>
        </w:rPr>
        <w:t xml:space="preserve"> for real word applications</w:t>
      </w:r>
      <w:r w:rsidR="00DB0561" w:rsidRPr="00535CBE">
        <w:rPr>
          <w:rFonts w:ascii="Times New Roman" w:hAnsi="Times New Roman" w:cs="Times New Roman"/>
        </w:rPr>
        <w:t>”</w:t>
      </w:r>
    </w:p>
    <w:p w:rsidR="00714A99" w:rsidRDefault="009F2CA4" w:rsidP="004C524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F2CA4">
        <w:rPr>
          <w:rFonts w:ascii="Times New Roman" w:hAnsi="Times New Roman" w:cs="Times New Roman"/>
          <w:szCs w:val="24"/>
        </w:rPr>
        <w:t>Speaker diarization is task of identifying who spoke and when</w:t>
      </w:r>
      <w:r>
        <w:rPr>
          <w:rFonts w:ascii="Times New Roman" w:hAnsi="Times New Roman" w:cs="Times New Roman"/>
          <w:szCs w:val="24"/>
        </w:rPr>
        <w:t xml:space="preserve"> spoke in a multi-talker speech </w:t>
      </w:r>
      <w:r w:rsidRPr="009F2CA4">
        <w:rPr>
          <w:rFonts w:ascii="Times New Roman" w:hAnsi="Times New Roman" w:cs="Times New Roman"/>
          <w:szCs w:val="24"/>
        </w:rPr>
        <w:t>recording which is receiving increased attention in the re</w:t>
      </w:r>
      <w:r>
        <w:rPr>
          <w:rFonts w:ascii="Times New Roman" w:hAnsi="Times New Roman" w:cs="Times New Roman"/>
          <w:szCs w:val="24"/>
        </w:rPr>
        <w:t xml:space="preserve">cent years. The task of speaker </w:t>
      </w:r>
      <w:r w:rsidRPr="009F2CA4">
        <w:rPr>
          <w:rFonts w:ascii="Times New Roman" w:hAnsi="Times New Roman" w:cs="Times New Roman"/>
          <w:szCs w:val="24"/>
        </w:rPr>
        <w:t>diarization is challenging in noisy and channel degraded environ</w:t>
      </w:r>
      <w:r>
        <w:rPr>
          <w:rFonts w:ascii="Times New Roman" w:hAnsi="Times New Roman" w:cs="Times New Roman"/>
          <w:szCs w:val="24"/>
        </w:rPr>
        <w:t xml:space="preserve">ments where speech is corrupted </w:t>
      </w:r>
      <w:r w:rsidRPr="009F2CA4">
        <w:rPr>
          <w:rFonts w:ascii="Times New Roman" w:hAnsi="Times New Roman" w:cs="Times New Roman"/>
          <w:szCs w:val="24"/>
        </w:rPr>
        <w:t>by background noise</w:t>
      </w:r>
      <w:r>
        <w:rPr>
          <w:rFonts w:ascii="Times New Roman" w:hAnsi="Times New Roman" w:cs="Times New Roman"/>
          <w:szCs w:val="24"/>
        </w:rPr>
        <w:t xml:space="preserve">. </w:t>
      </w:r>
      <w:r w:rsidR="00714A99">
        <w:rPr>
          <w:rFonts w:ascii="Times New Roman" w:hAnsi="Times New Roman" w:cs="Times New Roman"/>
          <w:szCs w:val="24"/>
        </w:rPr>
        <w:t>The ai</w:t>
      </w:r>
      <w:r>
        <w:rPr>
          <w:rFonts w:ascii="Times New Roman" w:hAnsi="Times New Roman" w:cs="Times New Roman"/>
          <w:szCs w:val="24"/>
        </w:rPr>
        <w:t xml:space="preserve">m of this project is to develop </w:t>
      </w:r>
      <w:r w:rsidR="00714A99">
        <w:rPr>
          <w:rFonts w:ascii="Times New Roman" w:hAnsi="Times New Roman" w:cs="Times New Roman"/>
          <w:szCs w:val="24"/>
        </w:rPr>
        <w:t xml:space="preserve">deep learning based </w:t>
      </w:r>
      <w:r>
        <w:rPr>
          <w:rFonts w:ascii="Times New Roman" w:hAnsi="Times New Roman" w:cs="Times New Roman"/>
          <w:szCs w:val="24"/>
        </w:rPr>
        <w:t xml:space="preserve">state-of-the-art </w:t>
      </w:r>
      <w:r w:rsidR="00714A99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peaker diarization</w:t>
      </w:r>
      <w:r w:rsidR="00714A99" w:rsidRPr="00535CBE">
        <w:rPr>
          <w:rFonts w:ascii="Times New Roman" w:hAnsi="Times New Roman" w:cs="Times New Roman"/>
          <w:szCs w:val="24"/>
        </w:rPr>
        <w:t xml:space="preserve"> technology for practical applications</w:t>
      </w:r>
      <w:r w:rsidR="00714A99">
        <w:rPr>
          <w:rFonts w:ascii="Times New Roman" w:hAnsi="Times New Roman" w:cs="Times New Roman"/>
          <w:szCs w:val="24"/>
        </w:rPr>
        <w:t>.</w:t>
      </w:r>
    </w:p>
    <w:p w:rsidR="00ED1470" w:rsidRDefault="00ED1470" w:rsidP="004C524D">
      <w:pPr>
        <w:spacing w:line="360" w:lineRule="auto"/>
        <w:rPr>
          <w:rFonts w:ascii="Times New Roman" w:hAnsi="Times New Roman" w:cs="Times New Roman"/>
        </w:rPr>
      </w:pPr>
    </w:p>
    <w:p w:rsidR="000977B8" w:rsidRDefault="00CE14FE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977B8">
        <w:rPr>
          <w:rFonts w:ascii="Times New Roman" w:hAnsi="Times New Roman" w:cs="Times New Roman"/>
        </w:rPr>
        <w:t>. KEY TASKS</w:t>
      </w:r>
    </w:p>
    <w:p w:rsidR="000977B8" w:rsidRDefault="00C65260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any specific directives given by the Director/</w:t>
      </w:r>
      <w:r w:rsidR="00D74D93">
        <w:rPr>
          <w:rFonts w:ascii="Times New Roman" w:hAnsi="Times New Roman" w:cs="Times New Roman"/>
        </w:rPr>
        <w:t>OTS and</w:t>
      </w:r>
      <w:r>
        <w:rPr>
          <w:rFonts w:ascii="Times New Roman" w:hAnsi="Times New Roman" w:cs="Times New Roman"/>
        </w:rPr>
        <w:t xml:space="preserve"> Project Coordinator, the main duties </w:t>
      </w:r>
      <w:r w:rsidR="00D74D93">
        <w:rPr>
          <w:rFonts w:ascii="Times New Roman" w:hAnsi="Times New Roman" w:cs="Times New Roman"/>
        </w:rPr>
        <w:t>responsibilities of</w:t>
      </w:r>
      <w:r w:rsidR="000977B8">
        <w:rPr>
          <w:rFonts w:ascii="Times New Roman" w:hAnsi="Times New Roman" w:cs="Times New Roman"/>
        </w:rPr>
        <w:t xml:space="preserve"> the</w:t>
      </w:r>
      <w:r w:rsidR="006050C1">
        <w:rPr>
          <w:rFonts w:ascii="Times New Roman" w:hAnsi="Times New Roman" w:cs="Times New Roman"/>
        </w:rPr>
        <w:t xml:space="preserve"> candidate as a</w:t>
      </w:r>
      <w:r w:rsidR="000977B8">
        <w:rPr>
          <w:rFonts w:ascii="Times New Roman" w:hAnsi="Times New Roman" w:cs="Times New Roman"/>
        </w:rPr>
        <w:t xml:space="preserve"> </w:t>
      </w:r>
      <w:r w:rsidR="000977B8" w:rsidRPr="00492246">
        <w:rPr>
          <w:rFonts w:ascii="Times New Roman" w:hAnsi="Times New Roman" w:cs="Times New Roman"/>
          <w:b/>
          <w:i/>
        </w:rPr>
        <w:t>Project Assistant</w:t>
      </w:r>
      <w:r w:rsidR="000977B8">
        <w:rPr>
          <w:rFonts w:ascii="Times New Roman" w:hAnsi="Times New Roman" w:cs="Times New Roman"/>
        </w:rPr>
        <w:t xml:space="preserve"> will be </w:t>
      </w:r>
      <w:r w:rsidR="00D74D93">
        <w:rPr>
          <w:rFonts w:ascii="Times New Roman" w:hAnsi="Times New Roman" w:cs="Times New Roman"/>
        </w:rPr>
        <w:t>to:</w:t>
      </w:r>
    </w:p>
    <w:p w:rsidR="000977B8" w:rsidRDefault="000977B8" w:rsidP="004C52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Facilitate the work of the </w:t>
      </w:r>
      <w:r w:rsidR="00714A99" w:rsidRPr="00AF2854">
        <w:rPr>
          <w:rFonts w:ascii="Times New Roman" w:hAnsi="Times New Roman" w:cs="Times New Roman"/>
        </w:rPr>
        <w:t>Research and Innovation Commercialization</w:t>
      </w:r>
      <w:r w:rsidR="00714A99">
        <w:rPr>
          <w:rFonts w:ascii="Times New Roman" w:hAnsi="Times New Roman" w:cs="Times New Roman"/>
        </w:rPr>
        <w:t xml:space="preserve"> (RIC) program</w:t>
      </w:r>
      <w:r>
        <w:rPr>
          <w:rFonts w:ascii="Times New Roman" w:hAnsi="Times New Roman" w:cs="Times New Roman"/>
        </w:rPr>
        <w:t xml:space="preserve"> by assisting to the OTS, </w:t>
      </w:r>
      <w:r w:rsidR="0098033C">
        <w:rPr>
          <w:rFonts w:ascii="Times New Roman" w:hAnsi="Times New Roman" w:cs="Times New Roman"/>
        </w:rPr>
        <w:t xml:space="preserve">Project Coordinator and Deputy Coordinator </w:t>
      </w:r>
      <w:r w:rsidR="00817661">
        <w:rPr>
          <w:rFonts w:ascii="Times New Roman" w:hAnsi="Times New Roman" w:cs="Times New Roman"/>
        </w:rPr>
        <w:t>of the RIC</w:t>
      </w:r>
      <w:r>
        <w:rPr>
          <w:rFonts w:ascii="Times New Roman" w:hAnsi="Times New Roman" w:cs="Times New Roman"/>
        </w:rPr>
        <w:t>.</w:t>
      </w:r>
    </w:p>
    <w:p w:rsidR="000977B8" w:rsidRDefault="000977B8" w:rsidP="004C52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 the OTS, </w:t>
      </w:r>
      <w:r w:rsidR="00160F3E">
        <w:rPr>
          <w:rFonts w:ascii="Times New Roman" w:hAnsi="Times New Roman" w:cs="Times New Roman"/>
        </w:rPr>
        <w:t>Project Coordinator</w:t>
      </w:r>
      <w:r w:rsidR="0098033C">
        <w:rPr>
          <w:rFonts w:ascii="Times New Roman" w:hAnsi="Times New Roman" w:cs="Times New Roman"/>
        </w:rPr>
        <w:t xml:space="preserve"> in the Procurement a</w:t>
      </w:r>
      <w:r w:rsidR="00E92D13">
        <w:rPr>
          <w:rFonts w:ascii="Times New Roman" w:hAnsi="Times New Roman" w:cs="Times New Roman"/>
        </w:rPr>
        <w:t>ctivities of the RIC</w:t>
      </w:r>
      <w:r>
        <w:rPr>
          <w:rFonts w:ascii="Times New Roman" w:hAnsi="Times New Roman" w:cs="Times New Roman"/>
        </w:rPr>
        <w:t xml:space="preserve"> Project in the following areas.</w:t>
      </w:r>
    </w:p>
    <w:p w:rsidR="00675912" w:rsidRDefault="00F86459" w:rsidP="004C52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75912">
        <w:rPr>
          <w:rFonts w:ascii="Times New Roman" w:hAnsi="Times New Roman" w:cs="Times New Roman"/>
        </w:rPr>
        <w:t xml:space="preserve">Maintaining good </w:t>
      </w:r>
      <w:r w:rsidR="00CF1A29" w:rsidRPr="00675912">
        <w:rPr>
          <w:rFonts w:ascii="Times New Roman" w:hAnsi="Times New Roman" w:cs="Times New Roman"/>
        </w:rPr>
        <w:t>rapport with</w:t>
      </w:r>
      <w:r w:rsidRPr="00675912">
        <w:rPr>
          <w:rFonts w:ascii="Times New Roman" w:hAnsi="Times New Roman" w:cs="Times New Roman"/>
        </w:rPr>
        <w:t xml:space="preserve"> Project </w:t>
      </w:r>
      <w:r w:rsidR="00CF1A29" w:rsidRPr="00675912">
        <w:rPr>
          <w:rFonts w:ascii="Times New Roman" w:hAnsi="Times New Roman" w:cs="Times New Roman"/>
        </w:rPr>
        <w:t xml:space="preserve">Coordinator, Deputy Coordinator, Research </w:t>
      </w:r>
      <w:r w:rsidR="00675912" w:rsidRPr="00675912">
        <w:rPr>
          <w:rFonts w:ascii="Times New Roman" w:hAnsi="Times New Roman" w:cs="Times New Roman"/>
        </w:rPr>
        <w:t>Assistants</w:t>
      </w:r>
      <w:r w:rsidR="00714A99">
        <w:rPr>
          <w:rFonts w:ascii="Times New Roman" w:hAnsi="Times New Roman" w:cs="Times New Roman"/>
        </w:rPr>
        <w:t xml:space="preserve"> of the RIC</w:t>
      </w:r>
      <w:r w:rsidR="00675912">
        <w:rPr>
          <w:rFonts w:ascii="Times New Roman" w:hAnsi="Times New Roman" w:cs="Times New Roman"/>
        </w:rPr>
        <w:t xml:space="preserve"> and OTS.</w:t>
      </w:r>
    </w:p>
    <w:p w:rsidR="00CF1A29" w:rsidRPr="00675912" w:rsidRDefault="00CF1A29" w:rsidP="004C52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75912">
        <w:rPr>
          <w:rFonts w:ascii="Times New Roman" w:hAnsi="Times New Roman" w:cs="Times New Roman"/>
        </w:rPr>
        <w:t xml:space="preserve">Maintaining </w:t>
      </w:r>
      <w:r w:rsidR="00675912" w:rsidRPr="00675912">
        <w:rPr>
          <w:rFonts w:ascii="Times New Roman" w:hAnsi="Times New Roman" w:cs="Times New Roman"/>
        </w:rPr>
        <w:t>an</w:t>
      </w:r>
      <w:r w:rsidRPr="00675912">
        <w:rPr>
          <w:rFonts w:ascii="Times New Roman" w:hAnsi="Times New Roman" w:cs="Times New Roman"/>
        </w:rPr>
        <w:t xml:space="preserve"> efficient filing system &amp; records.</w:t>
      </w:r>
    </w:p>
    <w:p w:rsidR="00CF1A29" w:rsidRDefault="00CF1A29" w:rsidP="004C52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and updating administrative file</w:t>
      </w:r>
      <w:r w:rsidR="005960A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with necessary confidentiality where required.</w:t>
      </w:r>
    </w:p>
    <w:p w:rsidR="00E21378" w:rsidRDefault="005739B1" w:rsidP="004C52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21378">
        <w:rPr>
          <w:rFonts w:ascii="Times New Roman" w:hAnsi="Times New Roman" w:cs="Times New Roman"/>
        </w:rPr>
        <w:t xml:space="preserve">Any other relevant duties as assign by the Director / OTS, </w:t>
      </w:r>
      <w:r w:rsidR="00DE56D9" w:rsidRPr="00E21378">
        <w:rPr>
          <w:rFonts w:ascii="Times New Roman" w:hAnsi="Times New Roman" w:cs="Times New Roman"/>
        </w:rPr>
        <w:t xml:space="preserve">Project </w:t>
      </w:r>
      <w:r w:rsidR="00DE56D9">
        <w:rPr>
          <w:rFonts w:ascii="Times New Roman" w:hAnsi="Times New Roman" w:cs="Times New Roman"/>
        </w:rPr>
        <w:t>Coordinator and Deputy Coordinator.</w:t>
      </w:r>
    </w:p>
    <w:p w:rsidR="00753470" w:rsidRDefault="00753470" w:rsidP="007534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intellectual property protection and commercialization</w:t>
      </w:r>
    </w:p>
    <w:p w:rsidR="00753470" w:rsidRDefault="00753470" w:rsidP="0075347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 the project coordinator and the research team securing intellectual property rights and commercialization of it. </w:t>
      </w:r>
    </w:p>
    <w:p w:rsidR="00753470" w:rsidRPr="00820A0A" w:rsidRDefault="00753470" w:rsidP="0075347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820A0A">
        <w:rPr>
          <w:rFonts w:ascii="Times New Roman" w:hAnsi="Times New Roman" w:cs="Times New Roman"/>
        </w:rPr>
        <w:t>Conduct extensive patent search</w:t>
      </w:r>
      <w:r>
        <w:rPr>
          <w:rFonts w:ascii="Times New Roman" w:hAnsi="Times New Roman" w:cs="Times New Roman"/>
        </w:rPr>
        <w:t xml:space="preserve"> via available databases</w:t>
      </w:r>
    </w:p>
    <w:p w:rsidR="00753470" w:rsidRDefault="00753470" w:rsidP="0075347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20A0A">
        <w:rPr>
          <w:rFonts w:ascii="Times New Roman" w:hAnsi="Times New Roman" w:cs="Times New Roman"/>
        </w:rPr>
        <w:t xml:space="preserve">repare </w:t>
      </w:r>
      <w:r>
        <w:rPr>
          <w:rFonts w:ascii="Times New Roman" w:hAnsi="Times New Roman" w:cs="Times New Roman"/>
        </w:rPr>
        <w:t xml:space="preserve">disclosure and </w:t>
      </w:r>
      <w:r w:rsidRPr="00820A0A">
        <w:rPr>
          <w:rFonts w:ascii="Times New Roman" w:hAnsi="Times New Roman" w:cs="Times New Roman"/>
        </w:rPr>
        <w:t>filing documents for patents and other intellectual properties as per the instruction of project coordinator</w:t>
      </w:r>
    </w:p>
    <w:p w:rsidR="00753470" w:rsidRDefault="00753470" w:rsidP="0075347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the project coordinator in filing documents with National Intellectual Property Office(NIPO)/World Intellectual Property Office (WIPO) or any other appropriate entity</w:t>
      </w:r>
    </w:p>
    <w:p w:rsidR="00753470" w:rsidRPr="00820A0A" w:rsidRDefault="00753470" w:rsidP="0075347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closely with UBL-Jaffna and the commercial partner on intellectual property (IP) licensing and drafting licensing agreements based on the IP policy of University of Jaffna. </w:t>
      </w:r>
    </w:p>
    <w:p w:rsidR="00753470" w:rsidRDefault="00753470" w:rsidP="0049224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753470" w:rsidRPr="00876F12" w:rsidRDefault="00753470" w:rsidP="00492246">
      <w:r w:rsidRPr="00492246">
        <w:rPr>
          <w:rFonts w:ascii="Times New Roman" w:hAnsi="Times New Roman" w:cs="Times New Roman"/>
        </w:rPr>
        <w:t xml:space="preserve">Subject to the specific instructions from the project coordinator, roles of a candidate as a </w:t>
      </w:r>
      <w:r w:rsidRPr="00492246">
        <w:rPr>
          <w:rFonts w:ascii="Times New Roman" w:hAnsi="Times New Roman" w:cs="Times New Roman"/>
          <w:b/>
          <w:i/>
        </w:rPr>
        <w:t xml:space="preserve">Research Assistant </w:t>
      </w:r>
      <w:r w:rsidRPr="00492246">
        <w:rPr>
          <w:rFonts w:ascii="Times New Roman" w:hAnsi="Times New Roman" w:cs="Times New Roman"/>
        </w:rPr>
        <w:t>shall be, but not limited to the following:</w:t>
      </w:r>
    </w:p>
    <w:p w:rsidR="004452FE" w:rsidRPr="004452FE" w:rsidRDefault="004452FE" w:rsidP="004C5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452FE">
        <w:rPr>
          <w:rFonts w:ascii="Times New Roman" w:hAnsi="Times New Roman" w:cs="Times New Roman"/>
        </w:rPr>
        <w:t>Assists the Project Coordinator and the research team to achieve the assigned KPIs (key performance indicator) within the timeline</w:t>
      </w:r>
    </w:p>
    <w:p w:rsidR="004452FE" w:rsidRDefault="004452FE" w:rsidP="004C5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 of deep learning bas</w:t>
      </w:r>
      <w:r w:rsidR="007F4A90">
        <w:rPr>
          <w:rFonts w:ascii="Times New Roman" w:hAnsi="Times New Roman" w:cs="Times New Roman"/>
        </w:rPr>
        <w:t>ed x-vector speaker diarization</w:t>
      </w:r>
      <w:r>
        <w:rPr>
          <w:rFonts w:ascii="Times New Roman" w:hAnsi="Times New Roman" w:cs="Times New Roman"/>
        </w:rPr>
        <w:t xml:space="preserve"> </w:t>
      </w:r>
      <w:r w:rsidRPr="004452FE">
        <w:rPr>
          <w:rFonts w:ascii="Times New Roman" w:hAnsi="Times New Roman" w:cs="Times New Roman"/>
        </w:rPr>
        <w:t xml:space="preserve">and testing with NIST </w:t>
      </w:r>
      <w:r w:rsidR="007F4A90">
        <w:rPr>
          <w:rFonts w:ascii="Times New Roman" w:hAnsi="Times New Roman" w:cs="Times New Roman"/>
        </w:rPr>
        <w:t xml:space="preserve">and DIHARD </w:t>
      </w:r>
      <w:r w:rsidRPr="004452FE">
        <w:rPr>
          <w:rFonts w:ascii="Times New Roman" w:hAnsi="Times New Roman" w:cs="Times New Roman"/>
        </w:rPr>
        <w:t>dataset</w:t>
      </w:r>
    </w:p>
    <w:p w:rsidR="006F1C53" w:rsidRDefault="006F1C53" w:rsidP="004C5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F1C53">
        <w:rPr>
          <w:rFonts w:ascii="Times New Roman" w:hAnsi="Times New Roman" w:cs="Times New Roman"/>
        </w:rPr>
        <w:t xml:space="preserve">Proposing noise compensation and domain compensation approaches to improve the speaker diarization performance in noisy conditions and different recording conditions </w:t>
      </w:r>
    </w:p>
    <w:p w:rsidR="004452FE" w:rsidRDefault="006F1C53" w:rsidP="004C5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F1C53">
        <w:rPr>
          <w:rFonts w:ascii="Times New Roman" w:hAnsi="Times New Roman" w:cs="Times New Roman"/>
        </w:rPr>
        <w:t>Investigating deep learning approaches to detect the overlap and improve the performance</w:t>
      </w:r>
    </w:p>
    <w:p w:rsidR="006F1C53" w:rsidRPr="006F1C53" w:rsidRDefault="006F1C53" w:rsidP="006F1C5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6F1C53">
        <w:rPr>
          <w:rFonts w:ascii="Times New Roman" w:hAnsi="Times New Roman" w:cs="Times New Roman"/>
        </w:rPr>
        <w:t xml:space="preserve">Multi speaker dataset collection and testing </w:t>
      </w:r>
    </w:p>
    <w:p w:rsidR="006F1C53" w:rsidRPr="006F1C53" w:rsidRDefault="006F1C53" w:rsidP="006F1C5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6F1C53">
        <w:rPr>
          <w:rFonts w:ascii="Times New Roman" w:hAnsi="Times New Roman" w:cs="Times New Roman"/>
        </w:rPr>
        <w:t>Investigating how to optimize the computationally intensive steps</w:t>
      </w:r>
    </w:p>
    <w:p w:rsidR="006F1C53" w:rsidRPr="006F1C53" w:rsidRDefault="006F1C53" w:rsidP="006F1C5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F1C53">
        <w:rPr>
          <w:rFonts w:ascii="Times New Roman" w:hAnsi="Times New Roman" w:cs="Times New Roman"/>
        </w:rPr>
        <w:t>Develop the complete system</w:t>
      </w:r>
      <w:r w:rsidR="00374A77">
        <w:rPr>
          <w:rFonts w:ascii="Times New Roman" w:hAnsi="Times New Roman" w:cs="Times New Roman"/>
        </w:rPr>
        <w:t xml:space="preserve"> (prototype)</w:t>
      </w:r>
      <w:r w:rsidRPr="006F1C53">
        <w:rPr>
          <w:rFonts w:ascii="Times New Roman" w:hAnsi="Times New Roman" w:cs="Times New Roman"/>
        </w:rPr>
        <w:t xml:space="preserve"> for real world scenario from research outcomes</w:t>
      </w:r>
    </w:p>
    <w:p w:rsidR="004452FE" w:rsidRDefault="0053505E" w:rsidP="004C5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452FE">
        <w:rPr>
          <w:rFonts w:ascii="Times New Roman" w:hAnsi="Times New Roman" w:cs="Times New Roman"/>
        </w:rPr>
        <w:t>Assists with preparation of manuscripts</w:t>
      </w:r>
      <w:r w:rsidR="00B90B80" w:rsidRPr="004452FE">
        <w:rPr>
          <w:rFonts w:ascii="Times New Roman" w:hAnsi="Times New Roman" w:cs="Times New Roman"/>
        </w:rPr>
        <w:t xml:space="preserve"> and </w:t>
      </w:r>
      <w:r w:rsidR="006050C1" w:rsidRPr="004452FE">
        <w:rPr>
          <w:rFonts w:ascii="Times New Roman" w:hAnsi="Times New Roman" w:cs="Times New Roman"/>
        </w:rPr>
        <w:t>conducting seminars</w:t>
      </w:r>
      <w:r w:rsidR="00B90B80" w:rsidRPr="004452FE">
        <w:rPr>
          <w:rFonts w:ascii="Times New Roman" w:hAnsi="Times New Roman" w:cs="Times New Roman"/>
        </w:rPr>
        <w:t xml:space="preserve"> </w:t>
      </w:r>
      <w:r w:rsidR="006050C1" w:rsidRPr="004452FE">
        <w:rPr>
          <w:rFonts w:ascii="Times New Roman" w:hAnsi="Times New Roman" w:cs="Times New Roman"/>
        </w:rPr>
        <w:t xml:space="preserve">for dissemination of research findings </w:t>
      </w:r>
    </w:p>
    <w:p w:rsidR="004452FE" w:rsidRDefault="00826C7D" w:rsidP="004C5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452FE">
        <w:rPr>
          <w:rFonts w:ascii="Times New Roman" w:hAnsi="Times New Roman" w:cs="Times New Roman"/>
        </w:rPr>
        <w:t>Able to work at University of Jaffna main campus as well as Kilinochchi premises as</w:t>
      </w:r>
      <w:r w:rsidR="006050C1" w:rsidRPr="004452FE">
        <w:rPr>
          <w:rFonts w:ascii="Times New Roman" w:hAnsi="Times New Roman" w:cs="Times New Roman"/>
        </w:rPr>
        <w:t xml:space="preserve"> per the instructions given by</w:t>
      </w:r>
      <w:r w:rsidRPr="004452FE">
        <w:rPr>
          <w:rFonts w:ascii="Times New Roman" w:hAnsi="Times New Roman" w:cs="Times New Roman"/>
        </w:rPr>
        <w:t xml:space="preserve"> </w:t>
      </w:r>
      <w:r w:rsidR="006050C1" w:rsidRPr="004452FE">
        <w:rPr>
          <w:rFonts w:ascii="Times New Roman" w:hAnsi="Times New Roman" w:cs="Times New Roman"/>
        </w:rPr>
        <w:t xml:space="preserve">the </w:t>
      </w:r>
      <w:r w:rsidRPr="004452FE">
        <w:rPr>
          <w:rFonts w:ascii="Times New Roman" w:hAnsi="Times New Roman" w:cs="Times New Roman"/>
        </w:rPr>
        <w:t xml:space="preserve">project coordinator </w:t>
      </w:r>
    </w:p>
    <w:p w:rsidR="004452FE" w:rsidRDefault="008B5851" w:rsidP="004C5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452FE">
        <w:rPr>
          <w:rFonts w:ascii="Times New Roman" w:hAnsi="Times New Roman" w:cs="Times New Roman"/>
        </w:rPr>
        <w:t>M</w:t>
      </w:r>
      <w:r w:rsidR="004852DF" w:rsidRPr="004452FE">
        <w:rPr>
          <w:rFonts w:ascii="Times New Roman" w:hAnsi="Times New Roman" w:cs="Times New Roman"/>
        </w:rPr>
        <w:t>aintain</w:t>
      </w:r>
      <w:r w:rsidRPr="004452FE">
        <w:rPr>
          <w:rFonts w:ascii="Times New Roman" w:hAnsi="Times New Roman" w:cs="Times New Roman"/>
        </w:rPr>
        <w:t xml:space="preserve"> </w:t>
      </w:r>
      <w:r w:rsidR="00D16629" w:rsidRPr="004452FE">
        <w:rPr>
          <w:rFonts w:ascii="Times New Roman" w:hAnsi="Times New Roman" w:cs="Times New Roman"/>
        </w:rPr>
        <w:t xml:space="preserve">a </w:t>
      </w:r>
      <w:r w:rsidRPr="004452FE">
        <w:rPr>
          <w:rFonts w:ascii="Times New Roman" w:hAnsi="Times New Roman" w:cs="Times New Roman"/>
        </w:rPr>
        <w:t xml:space="preserve">research log book to </w:t>
      </w:r>
      <w:r w:rsidR="00D16629" w:rsidRPr="004452FE">
        <w:rPr>
          <w:rFonts w:ascii="Times New Roman" w:hAnsi="Times New Roman" w:cs="Times New Roman"/>
        </w:rPr>
        <w:t xml:space="preserve">update </w:t>
      </w:r>
      <w:r w:rsidRPr="004452FE">
        <w:rPr>
          <w:rFonts w:ascii="Times New Roman" w:hAnsi="Times New Roman" w:cs="Times New Roman"/>
        </w:rPr>
        <w:t xml:space="preserve">the </w:t>
      </w:r>
      <w:r w:rsidR="00E0209B" w:rsidRPr="004452FE">
        <w:rPr>
          <w:rFonts w:ascii="Times New Roman" w:hAnsi="Times New Roman" w:cs="Times New Roman"/>
        </w:rPr>
        <w:t xml:space="preserve">daily </w:t>
      </w:r>
      <w:r w:rsidR="00D16629" w:rsidRPr="004452FE">
        <w:rPr>
          <w:rFonts w:ascii="Times New Roman" w:hAnsi="Times New Roman" w:cs="Times New Roman"/>
        </w:rPr>
        <w:t xml:space="preserve">research progress </w:t>
      </w:r>
    </w:p>
    <w:p w:rsidR="00DE56D9" w:rsidRDefault="004533E6" w:rsidP="004C5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452FE">
        <w:rPr>
          <w:rFonts w:ascii="Times New Roman" w:hAnsi="Times New Roman" w:cs="Times New Roman"/>
        </w:rPr>
        <w:t>Sub</w:t>
      </w:r>
      <w:r w:rsidR="000E4DA9" w:rsidRPr="004452FE">
        <w:rPr>
          <w:rFonts w:ascii="Times New Roman" w:hAnsi="Times New Roman" w:cs="Times New Roman"/>
        </w:rPr>
        <w:t>mit weekly/</w:t>
      </w:r>
      <w:r w:rsidR="00B90B80" w:rsidRPr="004452FE">
        <w:rPr>
          <w:rFonts w:ascii="Times New Roman" w:hAnsi="Times New Roman" w:cs="Times New Roman"/>
        </w:rPr>
        <w:t xml:space="preserve">monthly </w:t>
      </w:r>
      <w:r w:rsidR="000E4DA9" w:rsidRPr="004452FE">
        <w:rPr>
          <w:rFonts w:ascii="Times New Roman" w:hAnsi="Times New Roman" w:cs="Times New Roman"/>
        </w:rPr>
        <w:t>research progress reports to project coordinator/</w:t>
      </w:r>
      <w:r w:rsidRPr="004452FE">
        <w:rPr>
          <w:rFonts w:ascii="Times New Roman" w:hAnsi="Times New Roman" w:cs="Times New Roman"/>
        </w:rPr>
        <w:t>deputy coordinator</w:t>
      </w:r>
    </w:p>
    <w:p w:rsidR="00253876" w:rsidRDefault="00253876" w:rsidP="004C5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closely with the industry partner on developing product for commercial deployment and testing </w:t>
      </w:r>
      <w:r w:rsidR="004A4742">
        <w:rPr>
          <w:rFonts w:ascii="Times New Roman" w:hAnsi="Times New Roman" w:cs="Times New Roman"/>
        </w:rPr>
        <w:t>as per instruction given</w:t>
      </w:r>
      <w:r>
        <w:rPr>
          <w:rFonts w:ascii="Times New Roman" w:hAnsi="Times New Roman" w:cs="Times New Roman"/>
        </w:rPr>
        <w:t xml:space="preserve"> </w:t>
      </w:r>
      <w:r w:rsidR="004A4742">
        <w:rPr>
          <w:rFonts w:ascii="Times New Roman" w:hAnsi="Times New Roman" w:cs="Times New Roman"/>
        </w:rPr>
        <w:t>project c</w:t>
      </w:r>
      <w:r>
        <w:rPr>
          <w:rFonts w:ascii="Times New Roman" w:hAnsi="Times New Roman" w:cs="Times New Roman"/>
        </w:rPr>
        <w:t>oordinator</w:t>
      </w:r>
      <w:r w:rsidR="004A4742">
        <w:rPr>
          <w:rFonts w:ascii="Times New Roman" w:hAnsi="Times New Roman" w:cs="Times New Roman"/>
        </w:rPr>
        <w:t>.</w:t>
      </w:r>
    </w:p>
    <w:p w:rsidR="004A4742" w:rsidRPr="004452FE" w:rsidRDefault="004A4742" w:rsidP="0049224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6050C1" w:rsidRPr="006050C1" w:rsidRDefault="006050C1" w:rsidP="004C524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D74D93" w:rsidRDefault="00826C7D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A6981">
        <w:rPr>
          <w:rFonts w:ascii="Times New Roman" w:hAnsi="Times New Roman" w:cs="Times New Roman"/>
        </w:rPr>
        <w:t>.</w:t>
      </w:r>
      <w:r w:rsidR="00D74D93">
        <w:rPr>
          <w:rFonts w:ascii="Times New Roman" w:hAnsi="Times New Roman" w:cs="Times New Roman"/>
        </w:rPr>
        <w:t xml:space="preserve"> </w:t>
      </w:r>
      <w:r w:rsidR="000E4DA9">
        <w:rPr>
          <w:rFonts w:ascii="Times New Roman" w:hAnsi="Times New Roman" w:cs="Times New Roman"/>
        </w:rPr>
        <w:t>METH</w:t>
      </w:r>
      <w:r w:rsidR="00224E06">
        <w:rPr>
          <w:rFonts w:ascii="Times New Roman" w:hAnsi="Times New Roman" w:cs="Times New Roman"/>
        </w:rPr>
        <w:t>OD OF RECRUITMENT</w:t>
      </w:r>
    </w:p>
    <w:p w:rsidR="00653E16" w:rsidRDefault="00653E16" w:rsidP="00653E16">
      <w:pPr>
        <w:spacing w:line="360" w:lineRule="auto"/>
        <w:rPr>
          <w:rFonts w:ascii="Times New Roman" w:hAnsi="Times New Roman" w:cs="Times New Roman"/>
        </w:rPr>
      </w:pPr>
      <w:r w:rsidRPr="00334054">
        <w:rPr>
          <w:rFonts w:ascii="Times New Roman" w:hAnsi="Times New Roman" w:cs="Times New Roman"/>
        </w:rPr>
        <w:t xml:space="preserve">By open advertisement in the newspaper and in the University website. </w:t>
      </w:r>
      <w:r w:rsidR="003A6CAE">
        <w:rPr>
          <w:rFonts w:ascii="Times New Roman" w:hAnsi="Times New Roman" w:cs="Times New Roman"/>
        </w:rPr>
        <w:t xml:space="preserve">Selection by interview. </w:t>
      </w:r>
      <w:r w:rsidRPr="00334054">
        <w:rPr>
          <w:rFonts w:ascii="Times New Roman" w:hAnsi="Times New Roman" w:cs="Times New Roman"/>
        </w:rPr>
        <w:t>Successful candidate should be able to start the work immediately. Thi</w:t>
      </w:r>
      <w:r>
        <w:rPr>
          <w:rFonts w:ascii="Times New Roman" w:hAnsi="Times New Roman" w:cs="Times New Roman"/>
        </w:rPr>
        <w:t xml:space="preserve">s is a full-time position. Initially the </w:t>
      </w:r>
      <w:r w:rsidRPr="00334054">
        <w:rPr>
          <w:rFonts w:ascii="Times New Roman" w:hAnsi="Times New Roman" w:cs="Times New Roman"/>
        </w:rPr>
        <w:t xml:space="preserve">contract appointment shall </w:t>
      </w:r>
      <w:r w:rsidR="00E9115E" w:rsidRPr="00334054">
        <w:rPr>
          <w:rFonts w:ascii="Times New Roman" w:hAnsi="Times New Roman" w:cs="Times New Roman"/>
        </w:rPr>
        <w:t>be for</w:t>
      </w:r>
      <w:r>
        <w:rPr>
          <w:rFonts w:ascii="Times New Roman" w:hAnsi="Times New Roman" w:cs="Times New Roman"/>
        </w:rPr>
        <w:t xml:space="preserve"> </w:t>
      </w:r>
      <w:r w:rsidR="00E9115E">
        <w:rPr>
          <w:rFonts w:ascii="Times New Roman" w:hAnsi="Times New Roman" w:cs="Times New Roman"/>
        </w:rPr>
        <w:t>a period</w:t>
      </w:r>
      <w:r>
        <w:rPr>
          <w:rFonts w:ascii="Times New Roman" w:hAnsi="Times New Roman" w:cs="Times New Roman"/>
        </w:rPr>
        <w:t xml:space="preserve"> of 12 months.  The </w:t>
      </w:r>
      <w:r w:rsidRPr="00334054">
        <w:rPr>
          <w:rFonts w:ascii="Times New Roman" w:hAnsi="Times New Roman" w:cs="Times New Roman"/>
        </w:rPr>
        <w:t>position may be renewed based on performance and need during the period of the operation.</w:t>
      </w:r>
    </w:p>
    <w:p w:rsidR="00D74D93" w:rsidRDefault="00D74D93" w:rsidP="004C524D">
      <w:pPr>
        <w:spacing w:line="360" w:lineRule="auto"/>
        <w:rPr>
          <w:rFonts w:ascii="Times New Roman" w:hAnsi="Times New Roman" w:cs="Times New Roman"/>
        </w:rPr>
      </w:pPr>
    </w:p>
    <w:p w:rsidR="0087557F" w:rsidRDefault="0087557F" w:rsidP="004C524D">
      <w:pPr>
        <w:spacing w:line="360" w:lineRule="auto"/>
        <w:rPr>
          <w:rFonts w:ascii="Times New Roman" w:hAnsi="Times New Roman" w:cs="Times New Roman"/>
        </w:rPr>
      </w:pPr>
    </w:p>
    <w:p w:rsidR="0087557F" w:rsidRDefault="0087557F" w:rsidP="004C524D">
      <w:pPr>
        <w:spacing w:line="360" w:lineRule="auto"/>
        <w:rPr>
          <w:rFonts w:ascii="Times New Roman" w:hAnsi="Times New Roman" w:cs="Times New Roman"/>
        </w:rPr>
      </w:pPr>
    </w:p>
    <w:p w:rsidR="004452FE" w:rsidRDefault="00826C7D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224E06">
        <w:rPr>
          <w:rFonts w:ascii="Times New Roman" w:hAnsi="Times New Roman" w:cs="Times New Roman"/>
        </w:rPr>
        <w:t xml:space="preserve">. </w:t>
      </w:r>
      <w:r w:rsidR="006A6981">
        <w:rPr>
          <w:rFonts w:ascii="Times New Roman" w:hAnsi="Times New Roman" w:cs="Times New Roman"/>
        </w:rPr>
        <w:t xml:space="preserve"> REMUNERATION</w:t>
      </w:r>
    </w:p>
    <w:p w:rsidR="00C238BE" w:rsidRDefault="00C238BE" w:rsidP="00C238BE">
      <w:pPr>
        <w:spacing w:line="360" w:lineRule="auto"/>
        <w:rPr>
          <w:rFonts w:ascii="Times New Roman" w:hAnsi="Times New Roman" w:cs="Times New Roman"/>
        </w:rPr>
      </w:pPr>
      <w:r w:rsidRPr="000A5C0A">
        <w:rPr>
          <w:rFonts w:ascii="Times New Roman" w:hAnsi="Times New Roman" w:cs="Times New Roman"/>
        </w:rPr>
        <w:t>A monthly payment of LKR 70,000/= (it includes cost of living allowance) and applicable EPF &amp; ETF will be paid. Payments will be made on the approval by the OTS/Director on the recommendation of the Project Coordinator.</w:t>
      </w:r>
    </w:p>
    <w:p w:rsidR="00224E06" w:rsidRDefault="00224E06" w:rsidP="004C524D">
      <w:pPr>
        <w:spacing w:line="360" w:lineRule="auto"/>
        <w:rPr>
          <w:rFonts w:ascii="Times New Roman" w:hAnsi="Times New Roman" w:cs="Times New Roman"/>
        </w:rPr>
      </w:pPr>
    </w:p>
    <w:p w:rsidR="00224E06" w:rsidRDefault="00826C7D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24E06">
        <w:rPr>
          <w:rFonts w:ascii="Times New Roman" w:hAnsi="Times New Roman" w:cs="Times New Roman"/>
        </w:rPr>
        <w:t>. REQUIRED QUALIFICATIONS &amp; EXPERIENCES</w:t>
      </w:r>
    </w:p>
    <w:p w:rsidR="00224E06" w:rsidRPr="00703F35" w:rsidRDefault="00CA491D" w:rsidP="004C524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03F35">
        <w:rPr>
          <w:rFonts w:ascii="Times New Roman" w:hAnsi="Times New Roman" w:cs="Times New Roman"/>
        </w:rPr>
        <w:t xml:space="preserve">Bachelor's degree in </w:t>
      </w:r>
      <w:r w:rsidR="00DA4EA7">
        <w:rPr>
          <w:rFonts w:ascii="Times New Roman" w:hAnsi="Times New Roman" w:cs="Times New Roman"/>
        </w:rPr>
        <w:t>Computer Science</w:t>
      </w:r>
      <w:r w:rsidR="00703F35">
        <w:rPr>
          <w:rFonts w:ascii="Times New Roman" w:hAnsi="Times New Roman" w:cs="Times New Roman"/>
        </w:rPr>
        <w:t>, Engineering</w:t>
      </w:r>
      <w:r w:rsidR="0002482B">
        <w:rPr>
          <w:rFonts w:ascii="Times New Roman" w:hAnsi="Times New Roman" w:cs="Times New Roman"/>
        </w:rPr>
        <w:t xml:space="preserve">, </w:t>
      </w:r>
      <w:r w:rsidR="00DA4EA7">
        <w:rPr>
          <w:rFonts w:ascii="Times New Roman" w:hAnsi="Times New Roman" w:cs="Times New Roman"/>
        </w:rPr>
        <w:t xml:space="preserve">IT </w:t>
      </w:r>
      <w:r w:rsidR="0002482B">
        <w:rPr>
          <w:rFonts w:ascii="Times New Roman" w:hAnsi="Times New Roman" w:cs="Times New Roman"/>
        </w:rPr>
        <w:t>OR related fields</w:t>
      </w:r>
      <w:r w:rsidR="005845B6">
        <w:rPr>
          <w:rFonts w:ascii="Times New Roman" w:hAnsi="Times New Roman" w:cs="Times New Roman"/>
        </w:rPr>
        <w:t xml:space="preserve"> </w:t>
      </w:r>
      <w:r w:rsidR="005845B6" w:rsidRPr="005845B6">
        <w:rPr>
          <w:rFonts w:ascii="Times New Roman" w:hAnsi="Times New Roman" w:cs="Times New Roman"/>
        </w:rPr>
        <w:t>which is recognized by the UGC.</w:t>
      </w:r>
      <w:r w:rsidR="005845B6">
        <w:rPr>
          <w:rFonts w:ascii="Times New Roman" w:hAnsi="Times New Roman" w:cs="Times New Roman"/>
        </w:rPr>
        <w:t xml:space="preserve"> P</w:t>
      </w:r>
      <w:r w:rsidR="0002482B">
        <w:rPr>
          <w:rFonts w:ascii="Times New Roman" w:hAnsi="Times New Roman" w:cs="Times New Roman"/>
        </w:rPr>
        <w:t xml:space="preserve">riority will be given first class honors </w:t>
      </w:r>
    </w:p>
    <w:p w:rsidR="00224E06" w:rsidRDefault="00746F08" w:rsidP="004C524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03F35">
        <w:rPr>
          <w:rFonts w:ascii="Times New Roman" w:hAnsi="Times New Roman" w:cs="Times New Roman"/>
        </w:rPr>
        <w:t>A track record of research as evidenced by publications/ presentations as an undergraduate or post graduate w</w:t>
      </w:r>
      <w:r w:rsidR="00967918">
        <w:rPr>
          <w:rFonts w:ascii="Times New Roman" w:hAnsi="Times New Roman" w:cs="Times New Roman"/>
        </w:rPr>
        <w:t xml:space="preserve">ould </w:t>
      </w:r>
      <w:r w:rsidRPr="00703F35">
        <w:rPr>
          <w:rFonts w:ascii="Times New Roman" w:hAnsi="Times New Roman" w:cs="Times New Roman"/>
        </w:rPr>
        <w:t xml:space="preserve">be an </w:t>
      </w:r>
      <w:r w:rsidR="00967918">
        <w:rPr>
          <w:rFonts w:ascii="Times New Roman" w:hAnsi="Times New Roman" w:cs="Times New Roman"/>
        </w:rPr>
        <w:t xml:space="preserve">added </w:t>
      </w:r>
      <w:r w:rsidR="00DA4EA7">
        <w:rPr>
          <w:rFonts w:ascii="Times New Roman" w:hAnsi="Times New Roman" w:cs="Times New Roman"/>
        </w:rPr>
        <w:t>advantage</w:t>
      </w:r>
    </w:p>
    <w:p w:rsidR="00DA4EA7" w:rsidRDefault="00DA4EA7" w:rsidP="004C524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 experience in machine learning and programming (C++, python)</w:t>
      </w:r>
      <w:r w:rsidR="007D49AF">
        <w:rPr>
          <w:rFonts w:ascii="Times New Roman" w:hAnsi="Times New Roman" w:cs="Times New Roman"/>
        </w:rPr>
        <w:t xml:space="preserve"> is preferable </w:t>
      </w:r>
    </w:p>
    <w:p w:rsidR="00630B79" w:rsidRDefault="00630B79" w:rsidP="004C524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Awareness on intellectual property and commercialization will be an added advantage</w:t>
      </w:r>
    </w:p>
    <w:p w:rsidR="00253876" w:rsidRDefault="00253876" w:rsidP="0025387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24E06" w:rsidRDefault="00EC20FF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Age Limit – 35 years on Date of Walk in interview </w:t>
      </w:r>
    </w:p>
    <w:p w:rsidR="00224E06" w:rsidRDefault="00EC20FF" w:rsidP="004C52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24E06">
        <w:rPr>
          <w:rFonts w:ascii="Times New Roman" w:hAnsi="Times New Roman" w:cs="Times New Roman"/>
        </w:rPr>
        <w:t>. PROFESSIONAL COMPETENCIES REQUIRED</w:t>
      </w:r>
    </w:p>
    <w:p w:rsidR="002D528C" w:rsidRDefault="002D528C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in machine learning and deep learning</w:t>
      </w:r>
      <w:bookmarkStart w:id="0" w:name="_GoBack"/>
      <w:bookmarkEnd w:id="0"/>
    </w:p>
    <w:p w:rsidR="002D528C" w:rsidRPr="005C2DE1" w:rsidRDefault="002D528C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in python, </w:t>
      </w:r>
      <w:r w:rsidRPr="002D528C">
        <w:rPr>
          <w:rFonts w:ascii="Times New Roman" w:hAnsi="Times New Roman" w:cs="Times New Roman"/>
        </w:rPr>
        <w:t>bash</w:t>
      </w:r>
      <w:r>
        <w:rPr>
          <w:rFonts w:ascii="Times New Roman" w:hAnsi="Times New Roman" w:cs="Times New Roman"/>
        </w:rPr>
        <w:t xml:space="preserve"> scripting</w:t>
      </w:r>
      <w:r w:rsidRPr="002D528C">
        <w:rPr>
          <w:rFonts w:ascii="Times New Roman" w:hAnsi="Times New Roman" w:cs="Times New Roman"/>
        </w:rPr>
        <w:t xml:space="preserve"> and parallel processing</w:t>
      </w:r>
      <w:r>
        <w:rPr>
          <w:rFonts w:ascii="Times New Roman" w:hAnsi="Times New Roman" w:cs="Times New Roman"/>
        </w:rPr>
        <w:t xml:space="preserve">   </w:t>
      </w:r>
    </w:p>
    <w:p w:rsidR="00224E06" w:rsidRDefault="00224E06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level of proficiency in written and spoken English. </w:t>
      </w:r>
    </w:p>
    <w:p w:rsidR="00224E06" w:rsidRDefault="00DA4EA7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Proven ability to handle o</w:t>
      </w:r>
      <w:r w:rsidR="00224E06">
        <w:rPr>
          <w:rFonts w:ascii="Times New Roman" w:hAnsi="Times New Roman" w:cs="Times New Roman"/>
        </w:rPr>
        <w:t xml:space="preserve">peration activities </w:t>
      </w:r>
      <w:r>
        <w:rPr>
          <w:rFonts w:ascii="Times New Roman" w:hAnsi="Times New Roman" w:cs="Times New Roman"/>
        </w:rPr>
        <w:t>related to finance and</w:t>
      </w:r>
      <w:r w:rsidR="005C2D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24E06">
        <w:rPr>
          <w:rFonts w:ascii="Times New Roman" w:hAnsi="Times New Roman" w:cs="Times New Roman"/>
        </w:rPr>
        <w:t>rocurement activities in the University in accordance with the World Bank Guidelines.</w:t>
      </w:r>
    </w:p>
    <w:p w:rsidR="00224E06" w:rsidRDefault="0025170C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function </w:t>
      </w:r>
      <w:r w:rsidR="005448C6">
        <w:rPr>
          <w:rFonts w:ascii="Times New Roman" w:hAnsi="Times New Roman" w:cs="Times New Roman"/>
        </w:rPr>
        <w:t>effectively in</w:t>
      </w:r>
      <w:r>
        <w:rPr>
          <w:rFonts w:ascii="Times New Roman" w:hAnsi="Times New Roman" w:cs="Times New Roman"/>
        </w:rPr>
        <w:t xml:space="preserve"> a team environment</w:t>
      </w:r>
      <w:r w:rsidR="005448C6">
        <w:rPr>
          <w:rFonts w:ascii="Times New Roman" w:hAnsi="Times New Roman" w:cs="Times New Roman"/>
        </w:rPr>
        <w:t xml:space="preserve"> inspiring trust and cooperation of other team members.</w:t>
      </w:r>
    </w:p>
    <w:p w:rsidR="005448C6" w:rsidRDefault="005448C6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communicate effectively orally in Sinhala or Tamil.</w:t>
      </w:r>
    </w:p>
    <w:p w:rsidR="005448C6" w:rsidRDefault="005448C6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communicate in English with the World Bank, Ministry of City planning, Water Supply and Higher </w:t>
      </w:r>
      <w:r w:rsidR="00235DEB">
        <w:rPr>
          <w:rFonts w:ascii="Times New Roman" w:hAnsi="Times New Roman" w:cs="Times New Roman"/>
        </w:rPr>
        <w:t>Education,</w:t>
      </w:r>
      <w:r>
        <w:rPr>
          <w:rFonts w:ascii="Times New Roman" w:hAnsi="Times New Roman" w:cs="Times New Roman"/>
        </w:rPr>
        <w:t xml:space="preserve"> UGC, OMST and others.</w:t>
      </w:r>
    </w:p>
    <w:p w:rsidR="006050C1" w:rsidRPr="00967918" w:rsidRDefault="0002482B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Proven analytical skills </w:t>
      </w:r>
    </w:p>
    <w:p w:rsidR="00967918" w:rsidRDefault="0002482B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</w:t>
      </w:r>
      <w:r w:rsidR="009305B8">
        <w:rPr>
          <w:rFonts w:ascii="Times New Roman" w:hAnsi="Times New Roman" w:cs="Times New Roman"/>
        </w:rPr>
        <w:t xml:space="preserve">o work independently </w:t>
      </w:r>
      <w:r w:rsidR="00967918">
        <w:rPr>
          <w:rFonts w:ascii="Times New Roman" w:hAnsi="Times New Roman" w:cs="Times New Roman"/>
        </w:rPr>
        <w:t>in a research team</w:t>
      </w:r>
    </w:p>
    <w:p w:rsidR="00630B79" w:rsidRDefault="00630B79" w:rsidP="004C5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Awareness in intellectual property protection and commercialization</w:t>
      </w:r>
    </w:p>
    <w:p w:rsidR="00224E06" w:rsidRDefault="00224E06" w:rsidP="004C524D">
      <w:pPr>
        <w:spacing w:line="360" w:lineRule="auto"/>
        <w:rPr>
          <w:rFonts w:ascii="Times New Roman" w:hAnsi="Times New Roman" w:cs="Times New Roman"/>
        </w:rPr>
      </w:pPr>
    </w:p>
    <w:sectPr w:rsidR="00224E06" w:rsidSect="00F46A37">
      <w:pgSz w:w="11906" w:h="16838"/>
      <w:pgMar w:top="1440" w:right="1466" w:bottom="1699" w:left="135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B1" w:rsidRDefault="00A027B1" w:rsidP="00DA4EA7">
      <w:pPr>
        <w:spacing w:after="0" w:line="240" w:lineRule="auto"/>
      </w:pPr>
      <w:r>
        <w:separator/>
      </w:r>
    </w:p>
  </w:endnote>
  <w:endnote w:type="continuationSeparator" w:id="0">
    <w:p w:rsidR="00A027B1" w:rsidRDefault="00A027B1" w:rsidP="00DA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B1" w:rsidRDefault="00A027B1" w:rsidP="00DA4EA7">
      <w:pPr>
        <w:spacing w:after="0" w:line="240" w:lineRule="auto"/>
      </w:pPr>
      <w:r>
        <w:separator/>
      </w:r>
    </w:p>
  </w:footnote>
  <w:footnote w:type="continuationSeparator" w:id="0">
    <w:p w:rsidR="00A027B1" w:rsidRDefault="00A027B1" w:rsidP="00DA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61A9"/>
    <w:multiLevelType w:val="hybridMultilevel"/>
    <w:tmpl w:val="B240B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03673F"/>
    <w:multiLevelType w:val="hybridMultilevel"/>
    <w:tmpl w:val="3982B2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EB7956"/>
    <w:multiLevelType w:val="hybridMultilevel"/>
    <w:tmpl w:val="3982B2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F52BA6"/>
    <w:multiLevelType w:val="hybridMultilevel"/>
    <w:tmpl w:val="846A6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134E7"/>
    <w:multiLevelType w:val="hybridMultilevel"/>
    <w:tmpl w:val="980A1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919F6"/>
    <w:multiLevelType w:val="hybridMultilevel"/>
    <w:tmpl w:val="831894C6"/>
    <w:lvl w:ilvl="0" w:tplc="6BB435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F02EBB"/>
    <w:multiLevelType w:val="hybridMultilevel"/>
    <w:tmpl w:val="06ECDC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B58CB"/>
    <w:multiLevelType w:val="hybridMultilevel"/>
    <w:tmpl w:val="7FECE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B2AEE"/>
    <w:multiLevelType w:val="hybridMultilevel"/>
    <w:tmpl w:val="5D3633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187A96"/>
    <w:multiLevelType w:val="hybridMultilevel"/>
    <w:tmpl w:val="04E65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D5F67"/>
    <w:multiLevelType w:val="hybridMultilevel"/>
    <w:tmpl w:val="8AEE3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8F"/>
    <w:rsid w:val="0001767B"/>
    <w:rsid w:val="0002482B"/>
    <w:rsid w:val="00064F99"/>
    <w:rsid w:val="00071720"/>
    <w:rsid w:val="000977B8"/>
    <w:rsid w:val="000E4DA9"/>
    <w:rsid w:val="0010035E"/>
    <w:rsid w:val="00103BFF"/>
    <w:rsid w:val="00114470"/>
    <w:rsid w:val="00144902"/>
    <w:rsid w:val="00147B16"/>
    <w:rsid w:val="00160F3E"/>
    <w:rsid w:val="001F2AFB"/>
    <w:rsid w:val="00224E06"/>
    <w:rsid w:val="00235DEB"/>
    <w:rsid w:val="0025170C"/>
    <w:rsid w:val="00253876"/>
    <w:rsid w:val="00276E29"/>
    <w:rsid w:val="00280E18"/>
    <w:rsid w:val="002D528C"/>
    <w:rsid w:val="002E6DAB"/>
    <w:rsid w:val="003443D2"/>
    <w:rsid w:val="003627AF"/>
    <w:rsid w:val="00374A77"/>
    <w:rsid w:val="003A6CAE"/>
    <w:rsid w:val="00403E23"/>
    <w:rsid w:val="004452FE"/>
    <w:rsid w:val="004533E6"/>
    <w:rsid w:val="004852DF"/>
    <w:rsid w:val="00492246"/>
    <w:rsid w:val="004A4742"/>
    <w:rsid w:val="004B11A2"/>
    <w:rsid w:val="004C32E6"/>
    <w:rsid w:val="004C524D"/>
    <w:rsid w:val="00516573"/>
    <w:rsid w:val="0053505E"/>
    <w:rsid w:val="00535CBE"/>
    <w:rsid w:val="005448C6"/>
    <w:rsid w:val="005739B1"/>
    <w:rsid w:val="00582982"/>
    <w:rsid w:val="005845B6"/>
    <w:rsid w:val="005960A4"/>
    <w:rsid w:val="005C2DE1"/>
    <w:rsid w:val="005D258F"/>
    <w:rsid w:val="005D5EE1"/>
    <w:rsid w:val="006050C1"/>
    <w:rsid w:val="00630B79"/>
    <w:rsid w:val="00653E16"/>
    <w:rsid w:val="00674187"/>
    <w:rsid w:val="00675912"/>
    <w:rsid w:val="006A6981"/>
    <w:rsid w:val="006B3D63"/>
    <w:rsid w:val="006F1C53"/>
    <w:rsid w:val="006F6CA7"/>
    <w:rsid w:val="00703F35"/>
    <w:rsid w:val="00714A99"/>
    <w:rsid w:val="007165E6"/>
    <w:rsid w:val="0072080D"/>
    <w:rsid w:val="00737279"/>
    <w:rsid w:val="00746F08"/>
    <w:rsid w:val="00753470"/>
    <w:rsid w:val="00767F38"/>
    <w:rsid w:val="007822D7"/>
    <w:rsid w:val="007D49AF"/>
    <w:rsid w:val="007E126F"/>
    <w:rsid w:val="007E5517"/>
    <w:rsid w:val="007E6A5B"/>
    <w:rsid w:val="007F4A90"/>
    <w:rsid w:val="007F5CD3"/>
    <w:rsid w:val="00817661"/>
    <w:rsid w:val="00826C7D"/>
    <w:rsid w:val="0087557F"/>
    <w:rsid w:val="00876F12"/>
    <w:rsid w:val="008B5851"/>
    <w:rsid w:val="008D7F8C"/>
    <w:rsid w:val="009305B8"/>
    <w:rsid w:val="00933B90"/>
    <w:rsid w:val="0094481F"/>
    <w:rsid w:val="00967918"/>
    <w:rsid w:val="0098033C"/>
    <w:rsid w:val="009C1737"/>
    <w:rsid w:val="009C3609"/>
    <w:rsid w:val="009F2CA4"/>
    <w:rsid w:val="009F78A6"/>
    <w:rsid w:val="00A027B1"/>
    <w:rsid w:val="00A7076D"/>
    <w:rsid w:val="00A8027D"/>
    <w:rsid w:val="00AE07CB"/>
    <w:rsid w:val="00AF2854"/>
    <w:rsid w:val="00B45B17"/>
    <w:rsid w:val="00B90B80"/>
    <w:rsid w:val="00B92A38"/>
    <w:rsid w:val="00BE1DF2"/>
    <w:rsid w:val="00C073D4"/>
    <w:rsid w:val="00C238BE"/>
    <w:rsid w:val="00C634E6"/>
    <w:rsid w:val="00C65260"/>
    <w:rsid w:val="00CA491D"/>
    <w:rsid w:val="00CC2085"/>
    <w:rsid w:val="00CE14FE"/>
    <w:rsid w:val="00CF1A29"/>
    <w:rsid w:val="00CF5CE8"/>
    <w:rsid w:val="00D078B0"/>
    <w:rsid w:val="00D16629"/>
    <w:rsid w:val="00D24AA3"/>
    <w:rsid w:val="00D74D93"/>
    <w:rsid w:val="00DA22A1"/>
    <w:rsid w:val="00DA4EA7"/>
    <w:rsid w:val="00DB0561"/>
    <w:rsid w:val="00DE56D9"/>
    <w:rsid w:val="00E0209B"/>
    <w:rsid w:val="00E1330D"/>
    <w:rsid w:val="00E21378"/>
    <w:rsid w:val="00E42F22"/>
    <w:rsid w:val="00E54D65"/>
    <w:rsid w:val="00E9115E"/>
    <w:rsid w:val="00E92B0B"/>
    <w:rsid w:val="00E92D13"/>
    <w:rsid w:val="00EB2FCE"/>
    <w:rsid w:val="00EC20FF"/>
    <w:rsid w:val="00EC3A58"/>
    <w:rsid w:val="00ED1470"/>
    <w:rsid w:val="00EF2700"/>
    <w:rsid w:val="00F446A9"/>
    <w:rsid w:val="00F46A37"/>
    <w:rsid w:val="00F86459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DF161-9341-4561-85E1-ED5D7053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EA7"/>
  </w:style>
  <w:style w:type="paragraph" w:styleId="Footer">
    <w:name w:val="footer"/>
    <w:basedOn w:val="Normal"/>
    <w:link w:val="FooterChar"/>
    <w:uiPriority w:val="99"/>
    <w:unhideWhenUsed/>
    <w:rsid w:val="00DA4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68E4634-17E3-42B0-A2E1-70EA14D3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2020-09-12T09:15:00Z</cp:lastPrinted>
  <dcterms:created xsi:type="dcterms:W3CDTF">2020-09-12T09:09:00Z</dcterms:created>
  <dcterms:modified xsi:type="dcterms:W3CDTF">2020-09-12T09:47:00Z</dcterms:modified>
</cp:coreProperties>
</file>