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4B" w:rsidRDefault="0003664B" w:rsidP="0003664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52375955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6E14" w:rsidRPr="008F6E14" w:rsidRDefault="008F6E14" w:rsidP="008F6E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E14">
        <w:rPr>
          <w:rFonts w:ascii="Times New Roman" w:hAnsi="Times New Roman" w:cs="Times New Roman"/>
          <w:b/>
          <w:sz w:val="28"/>
          <w:szCs w:val="28"/>
          <w:u w:val="single"/>
        </w:rPr>
        <w:t>Annual Report 2020</w:t>
      </w:r>
    </w:p>
    <w:p w:rsidR="00C924F9" w:rsidRPr="0003664B" w:rsidRDefault="00C924F9" w:rsidP="0003664B">
      <w:pPr>
        <w:pStyle w:val="Heading2"/>
        <w:rPr>
          <w:sz w:val="28"/>
          <w:szCs w:val="28"/>
        </w:rPr>
      </w:pPr>
      <w:r w:rsidRPr="0003664B">
        <w:rPr>
          <w:sz w:val="28"/>
          <w:szCs w:val="28"/>
        </w:rPr>
        <w:t>Failure and Justifications</w:t>
      </w:r>
      <w:bookmarkEnd w:id="0"/>
      <w:r w:rsidR="0003664B">
        <w:rPr>
          <w:sz w:val="28"/>
          <w:szCs w:val="28"/>
        </w:rPr>
        <w:t>:</w:t>
      </w:r>
    </w:p>
    <w:p w:rsidR="00C924F9" w:rsidRPr="0003664B" w:rsidRDefault="00C924F9" w:rsidP="00C924F9">
      <w:pPr>
        <w:rPr>
          <w:sz w:val="28"/>
          <w:szCs w:val="28"/>
          <w:lang w:eastAsia="en-GB" w:bidi="hi-IN"/>
        </w:rPr>
      </w:pPr>
    </w:p>
    <w:p w:rsidR="00C924F9" w:rsidRPr="0003664B" w:rsidRDefault="00C924F9" w:rsidP="0003664B">
      <w:pPr>
        <w:pStyle w:val="Heading2"/>
        <w:rPr>
          <w:sz w:val="28"/>
          <w:szCs w:val="28"/>
        </w:rPr>
      </w:pPr>
      <w:proofErr w:type="gramStart"/>
      <w:r w:rsidRPr="0003664B">
        <w:rPr>
          <w:sz w:val="28"/>
          <w:szCs w:val="28"/>
        </w:rPr>
        <w:t>Future Plan</w:t>
      </w:r>
      <w:proofErr w:type="gramEnd"/>
      <w:r w:rsidR="0003664B">
        <w:rPr>
          <w:sz w:val="28"/>
          <w:szCs w:val="28"/>
        </w:rPr>
        <w:t>:</w:t>
      </w:r>
    </w:p>
    <w:p w:rsidR="00397AE1" w:rsidRPr="0003664B" w:rsidRDefault="00397AE1" w:rsidP="0003664B">
      <w:pPr>
        <w:pStyle w:val="Heading2"/>
        <w:numPr>
          <w:ilvl w:val="0"/>
          <w:numId w:val="0"/>
        </w:numPr>
        <w:ind w:left="360"/>
        <w:rPr>
          <w:sz w:val="28"/>
          <w:szCs w:val="28"/>
        </w:rPr>
      </w:pPr>
    </w:p>
    <w:p w:rsidR="0003664B" w:rsidRPr="0003664B" w:rsidRDefault="0003664B" w:rsidP="0003664B">
      <w:pPr>
        <w:pStyle w:val="Heading2"/>
        <w:rPr>
          <w:sz w:val="28"/>
          <w:szCs w:val="28"/>
        </w:rPr>
      </w:pPr>
      <w:r w:rsidRPr="0003664B">
        <w:rPr>
          <w:sz w:val="28"/>
          <w:szCs w:val="28"/>
        </w:rPr>
        <w:t>Foreign Funded Projects</w:t>
      </w:r>
      <w:r>
        <w:rPr>
          <w:sz w:val="28"/>
          <w:szCs w:val="28"/>
        </w:rPr>
        <w:t>:</w:t>
      </w:r>
    </w:p>
    <w:tbl>
      <w:tblPr>
        <w:tblStyle w:val="GridTable4-Accent5"/>
        <w:tblW w:w="14312" w:type="dxa"/>
        <w:tblInd w:w="-680" w:type="dxa"/>
        <w:tblLook w:val="04A0" w:firstRow="1" w:lastRow="0" w:firstColumn="1" w:lastColumn="0" w:noHBand="0" w:noVBand="1"/>
      </w:tblPr>
      <w:tblGrid>
        <w:gridCol w:w="496"/>
        <w:gridCol w:w="4383"/>
        <w:gridCol w:w="1738"/>
        <w:gridCol w:w="1327"/>
        <w:gridCol w:w="2096"/>
        <w:gridCol w:w="4272"/>
      </w:tblGrid>
      <w:tr w:rsidR="0003664B" w:rsidRPr="00895094" w:rsidTr="0082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03664B" w:rsidRPr="00895094" w:rsidRDefault="0003664B" w:rsidP="00CD2423">
            <w:pPr>
              <w:jc w:val="center"/>
              <w:rPr>
                <w:b w:val="0"/>
                <w:bCs w:val="0"/>
                <w:szCs w:val="20"/>
              </w:rPr>
            </w:pPr>
            <w:r w:rsidRPr="00895094">
              <w:rPr>
                <w:szCs w:val="20"/>
              </w:rPr>
              <w:t>No</w:t>
            </w:r>
          </w:p>
        </w:tc>
        <w:tc>
          <w:tcPr>
            <w:tcW w:w="4452" w:type="dxa"/>
          </w:tcPr>
          <w:p w:rsidR="0003664B" w:rsidRPr="00895094" w:rsidRDefault="0003664B" w:rsidP="00CD24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 w:rsidRPr="00895094">
              <w:rPr>
                <w:szCs w:val="20"/>
              </w:rPr>
              <w:t>Project</w:t>
            </w:r>
          </w:p>
        </w:tc>
        <w:tc>
          <w:tcPr>
            <w:tcW w:w="1757" w:type="dxa"/>
          </w:tcPr>
          <w:p w:rsidR="0003664B" w:rsidRPr="00895094" w:rsidRDefault="0003664B" w:rsidP="00CD24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 w:rsidRPr="00895094">
              <w:rPr>
                <w:szCs w:val="20"/>
              </w:rPr>
              <w:t>Project Cost (LKR in Million)</w:t>
            </w:r>
          </w:p>
          <w:p w:rsidR="0003664B" w:rsidRPr="00895094" w:rsidRDefault="0003664B" w:rsidP="00CD24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 w:rsidRPr="00895094">
              <w:rPr>
                <w:szCs w:val="20"/>
              </w:rPr>
              <w:t>Revised</w:t>
            </w:r>
          </w:p>
        </w:tc>
        <w:tc>
          <w:tcPr>
            <w:tcW w:w="1148" w:type="dxa"/>
          </w:tcPr>
          <w:p w:rsidR="0003664B" w:rsidRPr="00895094" w:rsidRDefault="0003664B" w:rsidP="00036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 w:rsidRPr="00895094">
              <w:rPr>
                <w:szCs w:val="20"/>
              </w:rPr>
              <w:t>Expenditure in 20</w:t>
            </w:r>
            <w:r>
              <w:rPr>
                <w:szCs w:val="20"/>
              </w:rPr>
              <w:t>20</w:t>
            </w:r>
            <w:r w:rsidRPr="00895094">
              <w:rPr>
                <w:szCs w:val="20"/>
              </w:rPr>
              <w:t xml:space="preserve"> (LKR in Million)</w:t>
            </w:r>
          </w:p>
        </w:tc>
        <w:tc>
          <w:tcPr>
            <w:tcW w:w="2114" w:type="dxa"/>
          </w:tcPr>
          <w:p w:rsidR="0003664B" w:rsidRPr="00895094" w:rsidRDefault="0003664B" w:rsidP="00036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 w:rsidRPr="00895094">
              <w:rPr>
                <w:szCs w:val="20"/>
              </w:rPr>
              <w:t>Expenditure up to end of 20</w:t>
            </w:r>
            <w:r>
              <w:rPr>
                <w:szCs w:val="20"/>
              </w:rPr>
              <w:t>20</w:t>
            </w:r>
            <w:r w:rsidRPr="00895094">
              <w:rPr>
                <w:szCs w:val="20"/>
              </w:rPr>
              <w:t xml:space="preserve"> (LKR in Million)</w:t>
            </w:r>
          </w:p>
        </w:tc>
        <w:tc>
          <w:tcPr>
            <w:tcW w:w="4345" w:type="dxa"/>
          </w:tcPr>
          <w:p w:rsidR="0003664B" w:rsidRPr="00895094" w:rsidRDefault="0003664B" w:rsidP="00036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 w:rsidRPr="00895094">
              <w:rPr>
                <w:szCs w:val="20"/>
              </w:rPr>
              <w:t>Status of the project (As at 31</w:t>
            </w:r>
            <w:r w:rsidRPr="00895094">
              <w:rPr>
                <w:szCs w:val="20"/>
                <w:vertAlign w:val="superscript"/>
              </w:rPr>
              <w:t>st</w:t>
            </w:r>
            <w:r w:rsidRPr="00895094">
              <w:rPr>
                <w:szCs w:val="20"/>
              </w:rPr>
              <w:t xml:space="preserve"> December, 20</w:t>
            </w:r>
            <w:r>
              <w:rPr>
                <w:szCs w:val="20"/>
              </w:rPr>
              <w:t>20</w:t>
            </w:r>
            <w:r w:rsidRPr="00895094">
              <w:rPr>
                <w:szCs w:val="20"/>
              </w:rPr>
              <w:t>)</w:t>
            </w:r>
          </w:p>
        </w:tc>
      </w:tr>
      <w:tr w:rsidR="0003664B" w:rsidRPr="007E6D20" w:rsidTr="0082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03664B" w:rsidRPr="007E6D20" w:rsidRDefault="0003664B" w:rsidP="00CD2423">
            <w:pPr>
              <w:jc w:val="center"/>
              <w:rPr>
                <w:szCs w:val="20"/>
              </w:rPr>
            </w:pPr>
            <w:r w:rsidRPr="007E6D20">
              <w:rPr>
                <w:szCs w:val="20"/>
              </w:rPr>
              <w:t>1</w:t>
            </w:r>
          </w:p>
        </w:tc>
        <w:tc>
          <w:tcPr>
            <w:tcW w:w="4452" w:type="dxa"/>
          </w:tcPr>
          <w:p w:rsidR="0003664B" w:rsidRPr="007E6D20" w:rsidRDefault="0003664B" w:rsidP="00CD2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E6D20">
              <w:rPr>
                <w:szCs w:val="20"/>
              </w:rPr>
              <w:t>Improving the Facilities of the Faculty of Agriculture (Grant from Government of India)</w:t>
            </w:r>
          </w:p>
        </w:tc>
        <w:tc>
          <w:tcPr>
            <w:tcW w:w="1757" w:type="dxa"/>
          </w:tcPr>
          <w:p w:rsidR="0003664B" w:rsidRPr="007E6D20" w:rsidRDefault="0003664B" w:rsidP="00CD2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8" w:type="dxa"/>
          </w:tcPr>
          <w:p w:rsidR="0003664B" w:rsidRPr="007E6D20" w:rsidRDefault="0003664B" w:rsidP="00CD2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highlight w:val="yellow"/>
              </w:rPr>
            </w:pPr>
          </w:p>
        </w:tc>
        <w:tc>
          <w:tcPr>
            <w:tcW w:w="2114" w:type="dxa"/>
          </w:tcPr>
          <w:p w:rsidR="0003664B" w:rsidRPr="007E6D20" w:rsidRDefault="0003664B" w:rsidP="00CD2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highlight w:val="yellow"/>
              </w:rPr>
            </w:pPr>
          </w:p>
        </w:tc>
        <w:tc>
          <w:tcPr>
            <w:tcW w:w="4345" w:type="dxa"/>
          </w:tcPr>
          <w:p w:rsidR="0003664B" w:rsidRPr="007E6D20" w:rsidRDefault="0003664B" w:rsidP="00CD2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3664B" w:rsidRPr="007E6D20" w:rsidTr="0082667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03664B" w:rsidRPr="007E6D20" w:rsidRDefault="0003664B" w:rsidP="00CD2423">
            <w:pPr>
              <w:jc w:val="center"/>
              <w:rPr>
                <w:szCs w:val="20"/>
              </w:rPr>
            </w:pPr>
            <w:r w:rsidRPr="007E6D20">
              <w:rPr>
                <w:szCs w:val="20"/>
              </w:rPr>
              <w:t>2</w:t>
            </w:r>
          </w:p>
        </w:tc>
        <w:tc>
          <w:tcPr>
            <w:tcW w:w="4452" w:type="dxa"/>
          </w:tcPr>
          <w:p w:rsidR="0003664B" w:rsidRPr="007E6D20" w:rsidRDefault="0003664B" w:rsidP="00CD2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E6D20">
              <w:rPr>
                <w:szCs w:val="20"/>
              </w:rPr>
              <w:t>Improving the Facilities of the Faculty of Engineering (Grant from Government of India)</w:t>
            </w:r>
          </w:p>
        </w:tc>
        <w:tc>
          <w:tcPr>
            <w:tcW w:w="1757" w:type="dxa"/>
          </w:tcPr>
          <w:p w:rsidR="0003664B" w:rsidRPr="007E6D20" w:rsidRDefault="0003664B" w:rsidP="00CD2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8" w:type="dxa"/>
          </w:tcPr>
          <w:p w:rsidR="0003664B" w:rsidRPr="007E6D20" w:rsidRDefault="0003664B" w:rsidP="00CD2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highlight w:val="yellow"/>
              </w:rPr>
            </w:pPr>
          </w:p>
        </w:tc>
        <w:tc>
          <w:tcPr>
            <w:tcW w:w="2114" w:type="dxa"/>
          </w:tcPr>
          <w:p w:rsidR="0003664B" w:rsidRPr="007E6D20" w:rsidRDefault="0003664B" w:rsidP="00CD2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highlight w:val="yellow"/>
              </w:rPr>
            </w:pPr>
          </w:p>
        </w:tc>
        <w:tc>
          <w:tcPr>
            <w:tcW w:w="4345" w:type="dxa"/>
          </w:tcPr>
          <w:p w:rsidR="0003664B" w:rsidRPr="007E6D20" w:rsidRDefault="0003664B" w:rsidP="00CD2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3664B" w:rsidRPr="007E6D20" w:rsidTr="0082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03664B" w:rsidRPr="007E6D20" w:rsidRDefault="0003664B" w:rsidP="00CD2423">
            <w:pPr>
              <w:jc w:val="center"/>
              <w:rPr>
                <w:szCs w:val="20"/>
              </w:rPr>
            </w:pPr>
            <w:r w:rsidRPr="007E6D20">
              <w:rPr>
                <w:szCs w:val="20"/>
              </w:rPr>
              <w:t>3</w:t>
            </w:r>
          </w:p>
        </w:tc>
        <w:tc>
          <w:tcPr>
            <w:tcW w:w="4452" w:type="dxa"/>
          </w:tcPr>
          <w:p w:rsidR="0003664B" w:rsidRPr="007E6D20" w:rsidRDefault="0003664B" w:rsidP="00CD2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E6D20">
              <w:rPr>
                <w:szCs w:val="20"/>
              </w:rPr>
              <w:t>Establishment of Research and Training Complex at the Faculty of Agriculture, University of Jaffna (Grant from Government of Japan- JICA)</w:t>
            </w:r>
          </w:p>
        </w:tc>
        <w:tc>
          <w:tcPr>
            <w:tcW w:w="1757" w:type="dxa"/>
          </w:tcPr>
          <w:p w:rsidR="0003664B" w:rsidRPr="007E6D20" w:rsidRDefault="0003664B" w:rsidP="00CD2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03664B" w:rsidRPr="007E6D20" w:rsidRDefault="0003664B" w:rsidP="00CD2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114" w:type="dxa"/>
          </w:tcPr>
          <w:p w:rsidR="0003664B" w:rsidRPr="007E6D20" w:rsidRDefault="0003664B" w:rsidP="00CD2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345" w:type="dxa"/>
          </w:tcPr>
          <w:p w:rsidR="0003664B" w:rsidRPr="007E6D20" w:rsidRDefault="0003664B" w:rsidP="00CD2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3664B" w:rsidRPr="007E6D20" w:rsidTr="0082667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03664B" w:rsidRPr="007E6D20" w:rsidRDefault="0003664B" w:rsidP="00CD2423">
            <w:pPr>
              <w:jc w:val="center"/>
              <w:rPr>
                <w:szCs w:val="20"/>
              </w:rPr>
            </w:pPr>
            <w:r w:rsidRPr="007E6D20">
              <w:rPr>
                <w:szCs w:val="20"/>
              </w:rPr>
              <w:t>4</w:t>
            </w:r>
          </w:p>
        </w:tc>
        <w:tc>
          <w:tcPr>
            <w:tcW w:w="4452" w:type="dxa"/>
          </w:tcPr>
          <w:p w:rsidR="0003664B" w:rsidRPr="007E6D20" w:rsidRDefault="0003664B" w:rsidP="00CD2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E6D20">
              <w:rPr>
                <w:szCs w:val="20"/>
              </w:rPr>
              <w:t>Rehabilitation Works, Faculty of Medicine, University of Jaffna under the Tsunami Rehabilitation Project</w:t>
            </w:r>
          </w:p>
        </w:tc>
        <w:tc>
          <w:tcPr>
            <w:tcW w:w="1757" w:type="dxa"/>
          </w:tcPr>
          <w:p w:rsidR="0003664B" w:rsidRPr="007E6D20" w:rsidRDefault="0003664B" w:rsidP="00CD2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03664B" w:rsidRPr="007E6D20" w:rsidRDefault="0003664B" w:rsidP="00CD2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114" w:type="dxa"/>
          </w:tcPr>
          <w:p w:rsidR="0003664B" w:rsidRPr="007E6D20" w:rsidRDefault="0003664B" w:rsidP="00CD2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345" w:type="dxa"/>
          </w:tcPr>
          <w:p w:rsidR="0003664B" w:rsidRPr="007E6D20" w:rsidRDefault="0003664B" w:rsidP="00CD2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:rsidR="00826675" w:rsidRDefault="00826675" w:rsidP="00826675">
      <w:pPr>
        <w:pStyle w:val="Heading2"/>
        <w:rPr>
          <w:lang w:val="en-GB"/>
        </w:rPr>
      </w:pPr>
      <w:bookmarkStart w:id="2" w:name="_Toc30529023"/>
      <w:r w:rsidRPr="00826675">
        <w:rPr>
          <w:sz w:val="28"/>
          <w:szCs w:val="28"/>
        </w:rPr>
        <w:t>Performance</w:t>
      </w:r>
      <w:r w:rsidRPr="007A2366">
        <w:rPr>
          <w:lang w:val="en-GB"/>
        </w:rPr>
        <w:t xml:space="preserve"> of the University</w:t>
      </w:r>
      <w:bookmarkEnd w:id="2"/>
    </w:p>
    <w:p w:rsidR="00826675" w:rsidRPr="001B61BA" w:rsidRDefault="00826675" w:rsidP="00826675">
      <w:pPr>
        <w:pStyle w:val="Heading2"/>
        <w:numPr>
          <w:ilvl w:val="2"/>
          <w:numId w:val="2"/>
        </w:numPr>
        <w:spacing w:line="276" w:lineRule="auto"/>
        <w:ind w:left="1170" w:hanging="360"/>
      </w:pPr>
      <w:bookmarkStart w:id="3" w:name="_Toc30529024"/>
      <w:r w:rsidRPr="001B61BA">
        <w:t>Infrastructure Development and Future Plans</w:t>
      </w:r>
      <w:bookmarkEnd w:id="3"/>
    </w:p>
    <w:p w:rsidR="00826675" w:rsidRDefault="00826675" w:rsidP="0003664B">
      <w:pPr>
        <w:rPr>
          <w:lang w:eastAsia="en-GB" w:bidi="hi-IN"/>
        </w:rPr>
      </w:pPr>
    </w:p>
    <w:p w:rsidR="00FA5062" w:rsidRPr="00FA5062" w:rsidRDefault="00FA5062" w:rsidP="00991339">
      <w:pPr>
        <w:pStyle w:val="Heading2"/>
        <w:rPr>
          <w:szCs w:val="24"/>
        </w:rPr>
      </w:pPr>
      <w:bookmarkStart w:id="4" w:name="_Toc52376011"/>
      <w:r w:rsidRPr="00FA5062">
        <w:rPr>
          <w:szCs w:val="24"/>
        </w:rPr>
        <w:lastRenderedPageBreak/>
        <w:t>Details of Infrastructure Facilities</w:t>
      </w:r>
      <w:bookmarkEnd w:id="4"/>
    </w:p>
    <w:tbl>
      <w:tblPr>
        <w:tblStyle w:val="GridTable6Colorful"/>
        <w:tblW w:w="14110" w:type="dxa"/>
        <w:tblLook w:val="04A0" w:firstRow="1" w:lastRow="0" w:firstColumn="1" w:lastColumn="0" w:noHBand="0" w:noVBand="1"/>
      </w:tblPr>
      <w:tblGrid>
        <w:gridCol w:w="7933"/>
        <w:gridCol w:w="1701"/>
        <w:gridCol w:w="1560"/>
        <w:gridCol w:w="1458"/>
        <w:gridCol w:w="1458"/>
      </w:tblGrid>
      <w:tr w:rsidR="00FA5062" w:rsidRPr="00FA5062" w:rsidTr="00FA5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Merge w:val="restart"/>
            <w:vAlign w:val="center"/>
          </w:tcPr>
          <w:p w:rsidR="00FA5062" w:rsidRPr="00FA5062" w:rsidRDefault="00FA5062" w:rsidP="00FA5062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en-GB"/>
              </w:rPr>
              <w:t>Infrastructure Details</w:t>
            </w:r>
          </w:p>
        </w:tc>
        <w:tc>
          <w:tcPr>
            <w:tcW w:w="3261" w:type="dxa"/>
            <w:gridSpan w:val="2"/>
            <w:vAlign w:val="center"/>
          </w:tcPr>
          <w:p w:rsidR="00FA5062" w:rsidRPr="00FA5062" w:rsidRDefault="00FA5062" w:rsidP="00FA50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en-GB"/>
              </w:rPr>
              <w:t>Expenditure</w:t>
            </w:r>
          </w:p>
          <w:p w:rsidR="00FA5062" w:rsidRPr="00FA5062" w:rsidRDefault="00FA5062" w:rsidP="00FA50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en-GB"/>
              </w:rPr>
              <w:t>(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en-GB"/>
              </w:rPr>
              <w:t>Rs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en-GB"/>
              </w:rPr>
              <w:t>. in million)</w:t>
            </w:r>
          </w:p>
        </w:tc>
        <w:tc>
          <w:tcPr>
            <w:tcW w:w="2916" w:type="dxa"/>
            <w:gridSpan w:val="2"/>
            <w:vAlign w:val="center"/>
          </w:tcPr>
          <w:p w:rsidR="00FA5062" w:rsidRPr="00FA5062" w:rsidRDefault="00FA5062" w:rsidP="00FA50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en-GB"/>
              </w:rPr>
              <w:t>Physical Progress (percentage or amount)</w:t>
            </w:r>
          </w:p>
        </w:tc>
      </w:tr>
      <w:tr w:rsidR="00FA5062" w:rsidRPr="00FA5062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Merge/>
            <w:vAlign w:val="center"/>
          </w:tcPr>
          <w:p w:rsidR="00FA5062" w:rsidRPr="00FA5062" w:rsidRDefault="00FA5062" w:rsidP="00FA5062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vAlign w:val="center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vAlign w:val="center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Construction of Natural Science Block - Stage II, University of Jaffna (Phase V)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ind w:right="36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Construction and Completion of Proposed Faculty of Applied Science Building for the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Vavuniya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Campus, University of Jaffna at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Pampaimadu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Vavuniya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Construction of Building Complex for the Faculty of Management Studies and Commerce, University of Jaffna 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Completion of Construction of Buildings for Faculty  of Agriculture,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Ariviyal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Nagar,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Kilinochchi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Construction of a Five Storied Building for the Unit of Siddha Medicine of the  University of Jaffna at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Kaithady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- Stage - I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Completion of Balance Work of the Construction of Building for the Faculty of Graduate Studies, University of Jaffna at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Thirunelvely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Jaffna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Design and Construction of Proposed Buildings for Faculty of Engineering at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Ariviyal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Nagar,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Kilinochchi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, University of Jaffna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Construction of Gymnasium, University of Jaffna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Design, Construction and Commissioning of Eight Storied Building for the Clinical Departments, Faculty of Medicine, University of Jaffna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Design, Construction and Commissioning of Buildings and other Related Structures for Engineering Technology and Bio System Technology, University of Jaffna at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Ariviyalnagar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Kilinochchi</w:t>
            </w:r>
            <w:proofErr w:type="spellEnd"/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Design, Construction and Commissioning of Two Storied Building, Services and Related Structures for the Department of Information and Communication Technology, Faculty of Applied Science,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Vavuniya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Campus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Design, Construction and Commissioning of Staff Quarters for Faculty of Engineering, University of Jaffna at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Ariviyalnagar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Kilinochchi</w:t>
            </w:r>
            <w:proofErr w:type="spellEnd"/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Construction of two Storied Pre-cast Lecture Hall at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Pampaimadu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Vavuniya</w:t>
            </w:r>
            <w:proofErr w:type="spellEnd"/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Construction of Four Storied 100 Rooms Hostel Building for University of Jaffna</w:t>
            </w:r>
          </w:p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(4 Nos in main premises, 4 Nos in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Kilinochchi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premises and 2 Nos in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Vavuniya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Campus)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red"/>
                <w:lang w:val="en-GB"/>
              </w:rPr>
            </w:pPr>
          </w:p>
        </w:tc>
      </w:tr>
      <w:tr w:rsidR="00FA5062" w:rsidRPr="00FA5062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lastRenderedPageBreak/>
              <w:t xml:space="preserve">Construction of 10 Nos Staff Quarters (5 Nos in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Kilinochcchi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premises, 5 Nos in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Vavuniya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Campus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Design, Construction and Commissioning of Three Storied Building, Services and Related Structures for IT Centre,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Vavuniya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Campus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Design, Construction and Commissioning of Building and other related Structures for the Department of Computer Science, University of Jaffna at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Thirunelvely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(Funded by AHEAD project)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Design, Construction and Commissioning of a Three Storied Building, Services and Related Structures for the Library of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Vavuniya</w:t>
            </w:r>
            <w:proofErr w:type="spellEnd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Campus, University of Jaffna at </w:t>
            </w:r>
            <w:proofErr w:type="spellStart"/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Pampaimadu</w:t>
            </w:r>
            <w:proofErr w:type="spellEnd"/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A5062" w:rsidRPr="00FA5062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FA5062" w:rsidRDefault="00FA5062" w:rsidP="00FA506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FA5062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701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FA5062" w:rsidRPr="00FA5062" w:rsidRDefault="00FA5062" w:rsidP="00FA50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FA5062" w:rsidRPr="00FA5062" w:rsidRDefault="00FA5062" w:rsidP="00FA506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bidi="ta-IN"/>
        </w:rPr>
      </w:pPr>
    </w:p>
    <w:p w:rsidR="00FA5062" w:rsidRPr="00FA5062" w:rsidRDefault="00FA5062" w:rsidP="00FA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62">
        <w:rPr>
          <w:rFonts w:ascii="Times New Roman" w:eastAsia="Times New Roman" w:hAnsi="Times New Roman" w:cs="Times New Roman"/>
          <w:lang w:val="en-GB" w:bidi="ta-IN"/>
        </w:rPr>
        <w:tab/>
      </w:r>
    </w:p>
    <w:p w:rsidR="00FA5062" w:rsidRPr="0003664B" w:rsidRDefault="00FA5062" w:rsidP="0003664B">
      <w:pPr>
        <w:rPr>
          <w:lang w:eastAsia="en-GB" w:bidi="hi-IN"/>
        </w:rPr>
      </w:pPr>
    </w:p>
    <w:sectPr w:rsidR="00FA5062" w:rsidRPr="0003664B" w:rsidSect="008F6E14">
      <w:headerReference w:type="default" r:id="rId7"/>
      <w:footerReference w:type="default" r:id="rId8"/>
      <w:pgSz w:w="15840" w:h="12240" w:orient="landscape"/>
      <w:pgMar w:top="1440" w:right="81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AD" w:rsidRDefault="009558AD" w:rsidP="00C924F9">
      <w:pPr>
        <w:spacing w:after="0" w:line="240" w:lineRule="auto"/>
      </w:pPr>
      <w:r>
        <w:separator/>
      </w:r>
    </w:p>
  </w:endnote>
  <w:endnote w:type="continuationSeparator" w:id="0">
    <w:p w:rsidR="009558AD" w:rsidRDefault="009558AD" w:rsidP="00C9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4B" w:rsidRPr="0003664B" w:rsidRDefault="0003664B" w:rsidP="008F6E14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3664B">
      <w:rPr>
        <w:rFonts w:ascii="Times New Roman" w:eastAsia="Times New Roman" w:hAnsi="Times New Roman" w:cs="Times New Roman"/>
        <w:sz w:val="24"/>
        <w:szCs w:val="24"/>
      </w:rPr>
      <w:t>Tel.: Direct:     =&gt; 021 2226500</w:t>
    </w:r>
    <w:r w:rsidRPr="0003664B">
      <w:rPr>
        <w:rFonts w:ascii="Times New Roman" w:eastAsia="Times New Roman" w:hAnsi="Times New Roman" w:cs="Times New Roman"/>
        <w:sz w:val="24"/>
        <w:szCs w:val="24"/>
      </w:rPr>
      <w:tab/>
    </w:r>
    <w:r w:rsidRPr="0003664B">
      <w:rPr>
        <w:rFonts w:ascii="Times New Roman" w:eastAsia="Times New Roman" w:hAnsi="Times New Roman" w:cs="Times New Roman"/>
        <w:sz w:val="24"/>
        <w:szCs w:val="24"/>
      </w:rPr>
      <w:tab/>
    </w:r>
    <w:r w:rsidR="008F6E14">
      <w:rPr>
        <w:rFonts w:ascii="Times New Roman" w:eastAsia="Times New Roman" w:hAnsi="Times New Roman" w:cs="Times New Roman"/>
        <w:sz w:val="24"/>
        <w:szCs w:val="24"/>
      </w:rPr>
      <w:tab/>
    </w:r>
    <w:r w:rsidRPr="0003664B">
      <w:rPr>
        <w:rFonts w:ascii="Times New Roman" w:eastAsia="Times New Roman" w:hAnsi="Times New Roman" w:cs="Times New Roman"/>
        <w:sz w:val="24"/>
        <w:szCs w:val="24"/>
      </w:rPr>
      <w:t>Fax: 021 2223611</w:t>
    </w:r>
    <w:r w:rsidRPr="0003664B">
      <w:rPr>
        <w:rFonts w:ascii="Times New Roman" w:eastAsiaTheme="majorEastAsia" w:hAnsi="Times New Roman" w:cs="Times New Roman"/>
        <w:color w:val="0563C1" w:themeColor="hyperlink"/>
        <w:sz w:val="24"/>
        <w:szCs w:val="24"/>
        <w:u w:val="single"/>
      </w:rPr>
      <w:t xml:space="preserve"> </w:t>
    </w:r>
  </w:p>
  <w:p w:rsidR="0003664B" w:rsidRPr="0003664B" w:rsidRDefault="0003664B" w:rsidP="008F6E14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3664B">
      <w:rPr>
        <w:rFonts w:ascii="Times New Roman" w:eastAsia="Times New Roman" w:hAnsi="Times New Roman" w:cs="Times New Roman"/>
        <w:sz w:val="24"/>
        <w:szCs w:val="24"/>
      </w:rPr>
      <w:t xml:space="preserve">        Intercom: =&gt; 1185</w:t>
    </w:r>
    <w:r w:rsidRPr="0003664B">
      <w:rPr>
        <w:rFonts w:ascii="Times New Roman" w:eastAsia="Times New Roman" w:hAnsi="Times New Roman" w:cs="Times New Roman"/>
        <w:sz w:val="24"/>
        <w:szCs w:val="24"/>
      </w:rPr>
      <w:tab/>
    </w:r>
    <w:r w:rsidRPr="0003664B">
      <w:rPr>
        <w:rFonts w:ascii="Times New Roman" w:eastAsia="Times New Roman" w:hAnsi="Times New Roman" w:cs="Times New Roman"/>
        <w:sz w:val="24"/>
        <w:szCs w:val="24"/>
      </w:rPr>
      <w:tab/>
    </w:r>
    <w:r w:rsidR="008F6E14">
      <w:rPr>
        <w:rFonts w:ascii="Times New Roman" w:eastAsia="Times New Roman" w:hAnsi="Times New Roman" w:cs="Times New Roman"/>
        <w:sz w:val="24"/>
        <w:szCs w:val="24"/>
      </w:rPr>
      <w:t xml:space="preserve">    </w:t>
    </w:r>
    <w:r w:rsidR="008F6E14">
      <w:rPr>
        <w:rFonts w:ascii="Times New Roman" w:eastAsia="Times New Roman" w:hAnsi="Times New Roman" w:cs="Times New Roman"/>
        <w:sz w:val="24"/>
        <w:szCs w:val="24"/>
      </w:rPr>
      <w:tab/>
    </w:r>
    <w:r w:rsidRPr="0003664B">
      <w:rPr>
        <w:rFonts w:ascii="Times New Roman" w:eastAsia="Times New Roman" w:hAnsi="Times New Roman" w:cs="Times New Roman"/>
        <w:sz w:val="24"/>
        <w:szCs w:val="24"/>
      </w:rPr>
      <w:t>E-mail: ar1academic1@gmail.com</w:t>
    </w:r>
  </w:p>
  <w:p w:rsidR="0003664B" w:rsidRDefault="00036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AD" w:rsidRDefault="009558AD" w:rsidP="00C924F9">
      <w:pPr>
        <w:spacing w:after="0" w:line="240" w:lineRule="auto"/>
      </w:pPr>
      <w:r>
        <w:separator/>
      </w:r>
    </w:p>
  </w:footnote>
  <w:footnote w:type="continuationSeparator" w:id="0">
    <w:p w:rsidR="009558AD" w:rsidRDefault="009558AD" w:rsidP="00C9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48" w:rsidRDefault="00001348" w:rsidP="00001348">
    <w:pPr>
      <w:spacing w:after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03664B">
      <w:rPr>
        <w:rFonts w:ascii="Times New Roman" w:hAnsi="Times New Roman" w:cs="Times New Roman"/>
        <w:b/>
        <w:sz w:val="28"/>
        <w:szCs w:val="28"/>
      </w:rPr>
      <w:t xml:space="preserve">Template: </w:t>
    </w:r>
    <w:r>
      <w:rPr>
        <w:rFonts w:ascii="Times New Roman" w:hAnsi="Times New Roman" w:cs="Times New Roman"/>
        <w:b/>
        <w:sz w:val="28"/>
        <w:szCs w:val="28"/>
      </w:rPr>
      <w:t>08</w:t>
    </w:r>
  </w:p>
  <w:p w:rsidR="0003664B" w:rsidRPr="0003664B" w:rsidRDefault="0003664B" w:rsidP="0000134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  <w:t xml:space="preserve">   </w:t>
    </w: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 w:rsidRPr="0003664B">
      <w:rPr>
        <w:rFonts w:ascii="Times New Roman" w:hAnsi="Times New Roman" w:cs="Times New Roman"/>
        <w:b/>
        <w:sz w:val="24"/>
        <w:szCs w:val="24"/>
      </w:rPr>
      <w:t>DR/Capital Works</w:t>
    </w:r>
  </w:p>
  <w:p w:rsidR="0003664B" w:rsidRPr="00E85027" w:rsidRDefault="0003664B" w:rsidP="0003664B">
    <w:pPr>
      <w:pStyle w:val="Header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>Academic Affairs and Publication</w:t>
    </w:r>
    <w:r w:rsidRPr="00E85027">
      <w:rPr>
        <w:rFonts w:ascii="Times New Roman" w:hAnsi="Times New Roman" w:cs="Times New Roman"/>
        <w:b/>
        <w:sz w:val="36"/>
      </w:rPr>
      <w:t xml:space="preserve"> Branch</w:t>
    </w:r>
  </w:p>
  <w:p w:rsidR="0003664B" w:rsidRPr="0003664B" w:rsidRDefault="0003664B" w:rsidP="0003664B">
    <w:pPr>
      <w:pStyle w:val="Header"/>
      <w:pBdr>
        <w:bottom w:val="dashDotStroked" w:sz="24" w:space="1" w:color="auto"/>
      </w:pBdr>
      <w:jc w:val="center"/>
      <w:rPr>
        <w:rFonts w:ascii="Times New Roman" w:hAnsi="Times New Roman" w:cs="Times New Roman"/>
        <w:b/>
        <w:sz w:val="28"/>
      </w:rPr>
    </w:pPr>
    <w:r w:rsidRPr="00D53AE4">
      <w:rPr>
        <w:rFonts w:ascii="Times New Roman" w:hAnsi="Times New Roman" w:cs="Times New Roman"/>
        <w:b/>
        <w:sz w:val="28"/>
      </w:rPr>
      <w:t>University of Jaffna</w:t>
    </w:r>
    <w:r>
      <w:rPr>
        <w:rFonts w:ascii="Times New Roman" w:hAnsi="Times New Roman" w:cs="Times New Roman"/>
        <w:b/>
        <w:sz w:val="28"/>
      </w:rPr>
      <w:t xml:space="preserve">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348D"/>
    <w:multiLevelType w:val="multilevel"/>
    <w:tmpl w:val="66F06E9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0000999"/>
    <w:multiLevelType w:val="hybridMultilevel"/>
    <w:tmpl w:val="7D58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671D"/>
    <w:multiLevelType w:val="multilevel"/>
    <w:tmpl w:val="95820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25661C"/>
    <w:multiLevelType w:val="hybridMultilevel"/>
    <w:tmpl w:val="B3C8B610"/>
    <w:lvl w:ilvl="0" w:tplc="35A0C272">
      <w:start w:val="1"/>
      <w:numFmt w:val="decimal"/>
      <w:pStyle w:val="Heading2"/>
      <w:lvlText w:val="(%1)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F9"/>
    <w:rsid w:val="00001348"/>
    <w:rsid w:val="0003664B"/>
    <w:rsid w:val="00297B75"/>
    <w:rsid w:val="002D18CD"/>
    <w:rsid w:val="00397AE1"/>
    <w:rsid w:val="00600BD6"/>
    <w:rsid w:val="00737B3A"/>
    <w:rsid w:val="00742463"/>
    <w:rsid w:val="00753B3B"/>
    <w:rsid w:val="00826675"/>
    <w:rsid w:val="008F6E14"/>
    <w:rsid w:val="009558AD"/>
    <w:rsid w:val="009719BB"/>
    <w:rsid w:val="00991339"/>
    <w:rsid w:val="00C924F9"/>
    <w:rsid w:val="00F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03D3A"/>
  <w15:chartTrackingRefBased/>
  <w15:docId w15:val="{FD6E03BF-AE7F-4799-8C4B-1ED8A898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03664B"/>
    <w:pPr>
      <w:keepNext/>
      <w:numPr>
        <w:numId w:val="2"/>
      </w:numPr>
      <w:spacing w:before="120" w:after="0" w:line="240" w:lineRule="auto"/>
      <w:contextualSpacing/>
      <w:outlineLvl w:val="1"/>
    </w:pPr>
    <w:rPr>
      <w:rFonts w:ascii="Times New Roman" w:eastAsia="Calibri" w:hAnsi="Times New Roman" w:cs="Times New Roman"/>
      <w:b/>
      <w:color w:val="7030A0"/>
      <w:sz w:val="24"/>
      <w:shd w:val="clear" w:color="auto" w:fill="FFFFFF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3664B"/>
    <w:rPr>
      <w:rFonts w:ascii="Times New Roman" w:eastAsia="Calibri" w:hAnsi="Times New Roman" w:cs="Times New Roman"/>
      <w:b/>
      <w:color w:val="7030A0"/>
      <w:sz w:val="24"/>
      <w:lang w:eastAsia="en-GB" w:bidi="hi-IN"/>
    </w:rPr>
  </w:style>
  <w:style w:type="paragraph" w:styleId="Header">
    <w:name w:val="header"/>
    <w:basedOn w:val="Normal"/>
    <w:link w:val="HeaderChar"/>
    <w:uiPriority w:val="99"/>
    <w:unhideWhenUsed/>
    <w:rsid w:val="00C9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F9"/>
  </w:style>
  <w:style w:type="paragraph" w:styleId="Footer">
    <w:name w:val="footer"/>
    <w:basedOn w:val="Normal"/>
    <w:link w:val="FooterChar"/>
    <w:uiPriority w:val="99"/>
    <w:unhideWhenUsed/>
    <w:rsid w:val="00C9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F9"/>
  </w:style>
  <w:style w:type="table" w:styleId="GridTable4-Accent5">
    <w:name w:val="Grid Table 4 Accent 5"/>
    <w:basedOn w:val="TableNormal"/>
    <w:uiPriority w:val="49"/>
    <w:rsid w:val="0003664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26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14"/>
    <w:rPr>
      <w:rFonts w:ascii="Segoe UI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FA506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FA50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2020-11-28T07:04:00Z</cp:lastPrinted>
  <dcterms:created xsi:type="dcterms:W3CDTF">2020-11-21T10:20:00Z</dcterms:created>
  <dcterms:modified xsi:type="dcterms:W3CDTF">2020-11-28T07:05:00Z</dcterms:modified>
</cp:coreProperties>
</file>