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F8" w:rsidRPr="00321162" w:rsidRDefault="00EB62F8" w:rsidP="00EB62F8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eastAsiaTheme="minorHAnsi"/>
          <w:b/>
          <w:color w:val="FF0000"/>
          <w:sz w:val="26"/>
          <w:szCs w:val="28"/>
          <w:lang w:val="en-GB" w:eastAsia="en-GB" w:bidi="hi-IN"/>
        </w:rPr>
      </w:pPr>
      <w:bookmarkStart w:id="0" w:name="_Toc527037613"/>
      <w:r w:rsidRPr="00321162">
        <w:rPr>
          <w:rFonts w:eastAsiaTheme="minorHAnsi"/>
          <w:b/>
          <w:color w:val="FF0000"/>
          <w:sz w:val="26"/>
          <w:szCs w:val="28"/>
          <w:lang w:val="en-GB" w:eastAsia="en-GB" w:bidi="hi-IN"/>
        </w:rPr>
        <w:t>Template-1</w:t>
      </w:r>
    </w:p>
    <w:p w:rsidR="00EB62F8" w:rsidRPr="00EB62F8" w:rsidRDefault="00EB62F8" w:rsidP="00EB62F8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eastAsiaTheme="minorHAnsi"/>
          <w:b/>
          <w:sz w:val="26"/>
          <w:szCs w:val="28"/>
          <w:lang w:val="en-GB" w:eastAsia="en-GB" w:bidi="hi-IN"/>
        </w:rPr>
      </w:pPr>
      <w:r>
        <w:rPr>
          <w:rFonts w:eastAsiaTheme="minorHAnsi"/>
          <w:b/>
          <w:sz w:val="26"/>
          <w:szCs w:val="28"/>
          <w:lang w:val="en-GB" w:eastAsia="en-GB" w:bidi="hi-IN"/>
        </w:rPr>
        <w:t>Annual Report 201</w:t>
      </w:r>
      <w:r w:rsidR="0001742A">
        <w:rPr>
          <w:rFonts w:eastAsiaTheme="minorHAnsi"/>
          <w:b/>
          <w:sz w:val="26"/>
          <w:szCs w:val="28"/>
          <w:lang w:val="en-GB" w:eastAsia="en-GB" w:bidi="hi-IN"/>
        </w:rPr>
        <w:t>9</w:t>
      </w:r>
    </w:p>
    <w:p w:rsidR="003E585A" w:rsidRPr="00C05C25" w:rsidRDefault="003E585A" w:rsidP="00EA4D7F">
      <w:pPr>
        <w:pStyle w:val="Heading2"/>
      </w:pPr>
      <w:r w:rsidRPr="00CA3C21">
        <w:t>Officers of the University of Jaffna</w:t>
      </w:r>
      <w:bookmarkEnd w:id="0"/>
      <w:r w:rsidR="00EA4D7F">
        <w:t>-</w:t>
      </w:r>
      <w:r w:rsidR="00321162">
        <w:t xml:space="preserve"> </w:t>
      </w:r>
      <w:r w:rsidR="00EA4D7F">
        <w:t>Est</w:t>
      </w:r>
      <w:r w:rsidR="00EB62F8">
        <w:t xml:space="preserve"> </w:t>
      </w:r>
      <w:r w:rsidR="00EA4D7F">
        <w:t>(Ac)</w:t>
      </w:r>
      <w:r w:rsidR="00321162">
        <w:t>/</w:t>
      </w:r>
      <w:r w:rsidR="00FF6424">
        <w:t>Est (</w:t>
      </w:r>
      <w:r w:rsidR="00321162">
        <w:t>Non/Ac)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020"/>
        <w:gridCol w:w="2929"/>
        <w:gridCol w:w="3827"/>
      </w:tblGrid>
      <w:tr w:rsidR="003E585A" w:rsidRPr="008F6ADB" w:rsidTr="001F6D7F">
        <w:tc>
          <w:tcPr>
            <w:tcW w:w="3020" w:type="dxa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Co-officers</w:t>
            </w:r>
          </w:p>
        </w:tc>
        <w:tc>
          <w:tcPr>
            <w:tcW w:w="2929" w:type="dxa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 xml:space="preserve">Name </w:t>
            </w:r>
          </w:p>
        </w:tc>
        <w:tc>
          <w:tcPr>
            <w:tcW w:w="3827" w:type="dxa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Qualifications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Chancellor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Prof.S.Pathmanathan</w:t>
            </w:r>
            <w:proofErr w:type="spellEnd"/>
            <w:r w:rsidRPr="00321162">
              <w:rPr>
                <w:color w:val="2F5496" w:themeColor="accent5" w:themeShade="BF"/>
                <w:lang w:val="en-GB" w:eastAsia="en-GB"/>
              </w:rPr>
              <w:t>(17.03.2014-to date)</w:t>
            </w: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color w:val="2F5496" w:themeColor="accent5" w:themeShade="BF"/>
                <w:lang w:val="en-GB" w:eastAsia="en-GB"/>
              </w:rPr>
              <w:t>Retired Professor</w:t>
            </w:r>
          </w:p>
        </w:tc>
      </w:tr>
      <w:tr w:rsidR="003E585A" w:rsidRPr="008F6ADB" w:rsidTr="001F6D7F">
        <w:trPr>
          <w:trHeight w:val="143"/>
        </w:trPr>
        <w:tc>
          <w:tcPr>
            <w:tcW w:w="3020" w:type="dxa"/>
            <w:vMerge w:val="restart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Vice Chancellor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Prof.</w:t>
            </w:r>
            <w:proofErr w:type="spellEnd"/>
            <w:r w:rsidRPr="00321162">
              <w:rPr>
                <w:color w:val="2F5496" w:themeColor="accent5" w:themeShade="BF"/>
                <w:lang w:val="en-GB" w:eastAsia="en-GB"/>
              </w:rPr>
              <w:t xml:space="preserve"> (Ms.)</w:t>
            </w: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V.Arasaratnam</w:t>
            </w:r>
            <w:proofErr w:type="spellEnd"/>
            <w:r w:rsidRPr="00321162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 xml:space="preserve"> </w:t>
            </w:r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/>
              </w:rPr>
            </w:pPr>
            <w:r w:rsidRPr="00321162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From 01.04.2011 to 30.04.2017</w:t>
            </w:r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shd w:val="clear" w:color="auto" w:fill="FFFFFF"/>
              </w:rPr>
              <w:t>B.Sc</w:t>
            </w:r>
            <w:proofErr w:type="spellEnd"/>
            <w:r w:rsidRPr="00321162">
              <w:rPr>
                <w:color w:val="2F5496" w:themeColor="accent5" w:themeShade="BF"/>
                <w:shd w:val="clear" w:color="auto" w:fill="FFFFFF"/>
              </w:rPr>
              <w:t>, 1</w:t>
            </w:r>
            <w:r w:rsidRPr="00321162">
              <w:rPr>
                <w:color w:val="2F5496" w:themeColor="accent5" w:themeShade="BF"/>
                <w:shd w:val="clear" w:color="auto" w:fill="FFFFFF"/>
                <w:vertAlign w:val="superscript"/>
              </w:rPr>
              <w:t>st</w:t>
            </w:r>
            <w:r w:rsidRPr="00321162">
              <w:rPr>
                <w:color w:val="2F5496" w:themeColor="accent5" w:themeShade="BF"/>
                <w:shd w:val="clear" w:color="auto" w:fill="FFFFFF"/>
              </w:rPr>
              <w:t xml:space="preserve"> Class, University of Madras, May 1981, </w:t>
            </w:r>
            <w:proofErr w:type="spellStart"/>
            <w:r w:rsidRPr="00321162">
              <w:rPr>
                <w:color w:val="2F5496" w:themeColor="accent5" w:themeShade="BF"/>
                <w:shd w:val="clear" w:color="auto" w:fill="FFFFFF"/>
              </w:rPr>
              <w:t>M.Sc</w:t>
            </w:r>
            <w:proofErr w:type="spellEnd"/>
            <w:r w:rsidRPr="00321162">
              <w:rPr>
                <w:color w:val="2F5496" w:themeColor="accent5" w:themeShade="BF"/>
                <w:shd w:val="clear" w:color="auto" w:fill="FFFFFF"/>
              </w:rPr>
              <w:t xml:space="preserve"> in Bio Chemistry, University of Colombo, 01.10.1984, </w:t>
            </w:r>
            <w:proofErr w:type="spellStart"/>
            <w:r w:rsidRPr="00321162">
              <w:rPr>
                <w:color w:val="2F5496" w:themeColor="accent5" w:themeShade="BF"/>
                <w:shd w:val="clear" w:color="auto" w:fill="FFFFFF"/>
              </w:rPr>
              <w:t>Ph.D</w:t>
            </w:r>
            <w:proofErr w:type="spellEnd"/>
            <w:r w:rsidRPr="00321162">
              <w:rPr>
                <w:color w:val="2F5496" w:themeColor="accent5" w:themeShade="BF"/>
                <w:shd w:val="clear" w:color="auto" w:fill="FFFFFF"/>
              </w:rPr>
              <w:t xml:space="preserve"> in Bio Chemistry, University of Jaffna, 04.12.1989</w:t>
            </w:r>
          </w:p>
        </w:tc>
      </w:tr>
      <w:tr w:rsidR="003E585A" w:rsidRPr="008F6ADB" w:rsidTr="001F6D7F">
        <w:trPr>
          <w:trHeight w:val="142"/>
        </w:trPr>
        <w:tc>
          <w:tcPr>
            <w:tcW w:w="3020" w:type="dxa"/>
            <w:vMerge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Prof.R.Vickneswaran</w:t>
            </w:r>
            <w:proofErr w:type="spellEnd"/>
          </w:p>
          <w:p w:rsidR="003E585A" w:rsidRPr="00321162" w:rsidRDefault="003E585A" w:rsidP="0001742A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Since 01.05.2017-</w:t>
            </w:r>
            <w:r w:rsidR="0001742A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 xml:space="preserve"> </w:t>
            </w:r>
            <w:r w:rsidR="0001742A" w:rsidRPr="0001742A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 xml:space="preserve">06 </w:t>
            </w:r>
            <w:r w:rsidR="0001742A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.05.</w:t>
            </w:r>
            <w:r w:rsidR="0001742A" w:rsidRPr="0001742A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 xml:space="preserve"> 2019</w:t>
            </w: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B.Sc.  in Mathematics, 2nd Class Lower div. University of Jaffna1982 and PhD, University of Sussex, U.K , 29.01.1992</w:t>
            </w:r>
          </w:p>
        </w:tc>
      </w:tr>
      <w:tr w:rsidR="0001742A" w:rsidRPr="008F6ADB" w:rsidTr="001F6D7F">
        <w:trPr>
          <w:trHeight w:val="142"/>
        </w:trPr>
        <w:tc>
          <w:tcPr>
            <w:tcW w:w="3020" w:type="dxa"/>
          </w:tcPr>
          <w:p w:rsidR="0001742A" w:rsidRPr="008F6ADB" w:rsidRDefault="0001742A" w:rsidP="001F6D7F">
            <w:pPr>
              <w:spacing w:line="276" w:lineRule="auto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Competent Authority</w:t>
            </w:r>
          </w:p>
        </w:tc>
        <w:tc>
          <w:tcPr>
            <w:tcW w:w="2929" w:type="dxa"/>
            <w:vAlign w:val="center"/>
          </w:tcPr>
          <w:p w:rsidR="0001742A" w:rsidRDefault="0001742A" w:rsidP="0001742A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r w:rsidRPr="0001742A">
              <w:rPr>
                <w:color w:val="2F5496" w:themeColor="accent5" w:themeShade="BF"/>
                <w:lang w:val="en-GB" w:eastAsia="en-GB"/>
              </w:rPr>
              <w:t xml:space="preserve">Emeritus </w:t>
            </w:r>
            <w:proofErr w:type="spellStart"/>
            <w:r w:rsidRPr="0001742A">
              <w:rPr>
                <w:color w:val="2F5496" w:themeColor="accent5" w:themeShade="BF"/>
                <w:lang w:val="en-GB" w:eastAsia="en-GB"/>
              </w:rPr>
              <w:t>Prof.</w:t>
            </w:r>
            <w:proofErr w:type="spellEnd"/>
            <w:r w:rsidRPr="0001742A">
              <w:rPr>
                <w:color w:val="2F5496" w:themeColor="accent5" w:themeShade="BF"/>
                <w:lang w:val="en-GB" w:eastAsia="en-GB"/>
              </w:rPr>
              <w:t xml:space="preserve"> </w:t>
            </w:r>
            <w:proofErr w:type="spellStart"/>
            <w:proofErr w:type="gramStart"/>
            <w:r w:rsidRPr="0001742A">
              <w:rPr>
                <w:color w:val="2F5496" w:themeColor="accent5" w:themeShade="BF"/>
                <w:lang w:val="en-GB" w:eastAsia="en-GB"/>
              </w:rPr>
              <w:t>K</w:t>
            </w:r>
            <w:r>
              <w:rPr>
                <w:color w:val="2F5496" w:themeColor="accent5" w:themeShade="BF"/>
                <w:lang w:val="en-GB" w:eastAsia="en-GB"/>
              </w:rPr>
              <w:t>.</w:t>
            </w:r>
            <w:r w:rsidRPr="0001742A">
              <w:rPr>
                <w:color w:val="2F5496" w:themeColor="accent5" w:themeShade="BF"/>
                <w:lang w:val="en-GB" w:eastAsia="en-GB"/>
              </w:rPr>
              <w:t>Kandasamy</w:t>
            </w:r>
            <w:proofErr w:type="spellEnd"/>
            <w:proofErr w:type="gramEnd"/>
          </w:p>
          <w:p w:rsidR="0001742A" w:rsidRPr="0001742A" w:rsidRDefault="0001742A" w:rsidP="0001742A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01742A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Since</w:t>
            </w:r>
            <w:r w:rsidRPr="0001742A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 xml:space="preserve"> 07 </w:t>
            </w:r>
            <w:r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.05.</w:t>
            </w:r>
            <w:bookmarkStart w:id="1" w:name="_GoBack"/>
            <w:bookmarkEnd w:id="1"/>
            <w:r w:rsidRPr="0001742A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 xml:space="preserve"> 2019 – </w:t>
            </w:r>
            <w:r w:rsidRPr="0001742A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Up to now</w:t>
            </w:r>
          </w:p>
        </w:tc>
        <w:tc>
          <w:tcPr>
            <w:tcW w:w="3827" w:type="dxa"/>
          </w:tcPr>
          <w:p w:rsidR="0001742A" w:rsidRPr="00321162" w:rsidRDefault="0001742A" w:rsidP="001F6D7F">
            <w:pPr>
              <w:spacing w:line="276" w:lineRule="auto"/>
              <w:rPr>
                <w:rFonts w:eastAsiaTheme="minorHAnsi"/>
                <w:color w:val="2F5496" w:themeColor="accent5" w:themeShade="BF"/>
                <w:lang w:val="en-GB" w:eastAsia="en-GB"/>
              </w:rPr>
            </w:pPr>
            <w:r w:rsidRPr="0001742A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BSc Physics Honours, University of Ceylon, </w:t>
            </w:r>
            <w:proofErr w:type="spellStart"/>
            <w:r w:rsidRPr="0001742A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01742A">
              <w:rPr>
                <w:rFonts w:eastAsiaTheme="minorHAnsi"/>
                <w:color w:val="2F5496" w:themeColor="accent5" w:themeShade="BF"/>
                <w:lang w:val="en-GB" w:eastAsia="en-GB"/>
              </w:rPr>
              <w:t>, 1970-1973 PhD, University of Keele,UK,1977-1980</w:t>
            </w:r>
          </w:p>
        </w:tc>
      </w:tr>
      <w:tr w:rsidR="003E585A" w:rsidRPr="008F6ADB" w:rsidTr="001F6D7F">
        <w:tc>
          <w:tcPr>
            <w:tcW w:w="3020" w:type="dxa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Rector</w:t>
            </w:r>
          </w:p>
        </w:tc>
        <w:tc>
          <w:tcPr>
            <w:tcW w:w="2929" w:type="dxa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Dr.T.Mangaleswaran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r w:rsidRPr="00321162">
              <w:rPr>
                <w:color w:val="2F5496" w:themeColor="accent5" w:themeShade="BF"/>
                <w:lang w:val="en-GB" w:eastAsia="en-GB"/>
              </w:rPr>
              <w:t>(01.10.2015-30.09.2018)</w:t>
            </w: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color w:val="2F5496" w:themeColor="accent5" w:themeShade="BF"/>
                <w:lang w:val="en-GB" w:eastAsia="en-GB"/>
              </w:rPr>
              <w:t>BBA,</w:t>
            </w:r>
            <w:r w:rsidR="00EB62F8" w:rsidRPr="00321162">
              <w:rPr>
                <w:b/>
                <w:color w:val="2F5496" w:themeColor="accent5" w:themeShade="BF"/>
                <w:lang w:val="en-GB" w:eastAsia="en-GB"/>
              </w:rPr>
              <w:t xml:space="preserve"> </w:t>
            </w:r>
            <w:r w:rsidRPr="00321162">
              <w:rPr>
                <w:b/>
                <w:color w:val="2F5496" w:themeColor="accent5" w:themeShade="BF"/>
                <w:lang w:val="en-GB" w:eastAsia="en-GB"/>
              </w:rPr>
              <w:t>MBA,</w:t>
            </w:r>
            <w:r w:rsidR="00EB62F8" w:rsidRPr="00321162">
              <w:rPr>
                <w:b/>
                <w:color w:val="2F5496" w:themeColor="accent5" w:themeShade="BF"/>
                <w:lang w:val="en-GB" w:eastAsia="en-GB"/>
              </w:rPr>
              <w:t xml:space="preserve"> </w:t>
            </w:r>
            <w:r w:rsidRPr="00321162">
              <w:rPr>
                <w:b/>
                <w:color w:val="2F5496" w:themeColor="accent5" w:themeShade="BF"/>
                <w:lang w:val="en-GB" w:eastAsia="en-GB"/>
              </w:rPr>
              <w:t>PhD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Registrar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Mr.V.Kandeepan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color w:val="2F5496" w:themeColor="accent5" w:themeShade="BF"/>
                <w:lang w:val="en-GB" w:eastAsia="en-GB"/>
              </w:rPr>
              <w:t>(11.03.2009-to date)</w:t>
            </w:r>
          </w:p>
        </w:tc>
        <w:tc>
          <w:tcPr>
            <w:tcW w:w="3827" w:type="dxa"/>
          </w:tcPr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1987-1992 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B.Sc</w:t>
            </w:r>
            <w:proofErr w:type="spellEnd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Agric</w:t>
            </w:r>
            <w:proofErr w:type="spellEnd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),2</w:t>
            </w: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 class Honours-Eastern 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University,Sri</w:t>
            </w:r>
            <w:proofErr w:type="spellEnd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 Lanka,(EUSL),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Chenkalady</w:t>
            </w:r>
            <w:proofErr w:type="spellEnd"/>
          </w:p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2003-2004 Post –Graduate Diploma in Management-Open University of Sri 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Lanka,Nugegoda</w:t>
            </w:r>
            <w:proofErr w:type="spellEnd"/>
          </w:p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2004-2007 MBA Post graduate Institute of Management-University of Sri 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Jeyawardenapura</w:t>
            </w:r>
            <w:proofErr w:type="spellEnd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, Colombo.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Librarian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Ms.S.Arulanantham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Since 14.03.2012-Up to now</w:t>
            </w: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ind w:left="160"/>
              <w:rPr>
                <w:rFonts w:eastAsiaTheme="minorHAnsi"/>
                <w:color w:val="2F5496" w:themeColor="accent5" w:themeShade="BF"/>
                <w:lang w:val="en-GB" w:eastAsia="en-GB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B.A (Hons) Economics, 2nd Class Upper div., University of Jaffna, Oct. 1984, </w:t>
            </w:r>
            <w:proofErr w:type="spellStart"/>
            <w:r w:rsidRPr="00321162">
              <w:rPr>
                <w:color w:val="2F5496" w:themeColor="accent5" w:themeShade="BF"/>
              </w:rPr>
              <w:fldChar w:fldCharType="begin"/>
            </w:r>
            <w:r w:rsidRPr="00321162">
              <w:rPr>
                <w:color w:val="2F5496" w:themeColor="accent5" w:themeShade="BF"/>
              </w:rPr>
              <w:instrText xml:space="preserve"> HYPERLINK "http://b.l.i.sc/" \t "_blank" </w:instrText>
            </w:r>
            <w:r w:rsidRPr="00321162">
              <w:rPr>
                <w:color w:val="2F5496" w:themeColor="accent5" w:themeShade="BF"/>
              </w:rPr>
              <w:fldChar w:fldCharType="separate"/>
            </w: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B.L.I.Sc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fldChar w:fldCharType="end"/>
            </w: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 , Madurai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Kamaraj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University, India,  April 1986 Associate ship in Documentation and Information Science (India), 1989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Actg.</w:t>
            </w:r>
            <w:r w:rsidR="00EB62F8">
              <w:rPr>
                <w:b/>
                <w:lang w:val="en-GB" w:eastAsia="en-GB"/>
              </w:rPr>
              <w:t xml:space="preserve"> </w:t>
            </w:r>
            <w:r w:rsidRPr="008F6ADB">
              <w:rPr>
                <w:b/>
                <w:lang w:val="en-GB" w:eastAsia="en-GB"/>
              </w:rPr>
              <w:t>Bursar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Mr.A.Sivanadarajah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</w:rPr>
            </w:pPr>
            <w:r w:rsidRPr="00321162">
              <w:rPr>
                <w:b/>
                <w:color w:val="2F5496" w:themeColor="accent5" w:themeShade="BF"/>
              </w:rPr>
              <w:t>(21.11.2013-to date)</w:t>
            </w:r>
          </w:p>
        </w:tc>
        <w:tc>
          <w:tcPr>
            <w:tcW w:w="3827" w:type="dxa"/>
          </w:tcPr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1989-1996 Bachelor of Commerce -2nd Upper-University of Jaffna</w:t>
            </w:r>
          </w:p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lastRenderedPageBreak/>
              <w:t>1987-1995-Higher National Diploma in Accountancy-Jaffna Technical College</w:t>
            </w:r>
          </w:p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1997-2000 Charted(Intermediate Certificate)-Institute of Charted Accountants of Sri Lanka</w:t>
            </w:r>
          </w:p>
        </w:tc>
      </w:tr>
      <w:tr w:rsidR="003E585A" w:rsidRPr="008F6ADB" w:rsidTr="001F6D7F">
        <w:tc>
          <w:tcPr>
            <w:tcW w:w="9776" w:type="dxa"/>
            <w:gridSpan w:val="3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color w:val="2F5496" w:themeColor="accent5" w:themeShade="BF"/>
                <w:lang w:val="en-GB" w:eastAsia="en-GB"/>
              </w:rPr>
              <w:lastRenderedPageBreak/>
              <w:t>Deans of Faculties</w:t>
            </w:r>
          </w:p>
        </w:tc>
      </w:tr>
      <w:tr w:rsidR="00CF0AFD" w:rsidRPr="008F6ADB" w:rsidTr="001F6D7F">
        <w:tc>
          <w:tcPr>
            <w:tcW w:w="3020" w:type="dxa"/>
            <w:vMerge w:val="restart"/>
            <w:vAlign w:val="center"/>
          </w:tcPr>
          <w:p w:rsidR="00CF0AFD" w:rsidRPr="008F6ADB" w:rsidRDefault="00CF0AFD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Agriculture</w:t>
            </w:r>
          </w:p>
        </w:tc>
        <w:tc>
          <w:tcPr>
            <w:tcW w:w="2929" w:type="dxa"/>
            <w:vAlign w:val="center"/>
          </w:tcPr>
          <w:p w:rsidR="00CF0AFD" w:rsidRPr="00321162" w:rsidRDefault="00CF0AFD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color w:val="2F5496" w:themeColor="accent5" w:themeShade="BF"/>
              </w:rPr>
              <w:t>Prof.(Mrs.).</w:t>
            </w:r>
            <w:proofErr w:type="spellStart"/>
            <w:r w:rsidRPr="00321162">
              <w:rPr>
                <w:color w:val="2F5496" w:themeColor="accent5" w:themeShade="BF"/>
              </w:rPr>
              <w:t>T.Mikunthan</w:t>
            </w:r>
            <w:proofErr w:type="spellEnd"/>
          </w:p>
        </w:tc>
        <w:tc>
          <w:tcPr>
            <w:tcW w:w="3827" w:type="dxa"/>
          </w:tcPr>
          <w:p w:rsidR="00CF0AFD" w:rsidRPr="00321162" w:rsidRDefault="00CF0AFD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Agriculture 2nd Class Upper div., University of  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1990,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M.Phil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  in Agricultural Engineering, University of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12.11.1997,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Agricultural Engineering, University of Jaffna, 03.05.2010</w:t>
            </w:r>
          </w:p>
        </w:tc>
      </w:tr>
      <w:tr w:rsidR="00CF0AFD" w:rsidRPr="008F6ADB" w:rsidTr="00CF0AFD">
        <w:trPr>
          <w:trHeight w:val="909"/>
        </w:trPr>
        <w:tc>
          <w:tcPr>
            <w:tcW w:w="3020" w:type="dxa"/>
            <w:vMerge/>
            <w:vAlign w:val="center"/>
          </w:tcPr>
          <w:p w:rsidR="00CF0AFD" w:rsidRPr="008F6ADB" w:rsidRDefault="00CF0AFD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929" w:type="dxa"/>
            <w:vAlign w:val="center"/>
          </w:tcPr>
          <w:p w:rsidR="00CF0AFD" w:rsidRPr="008F6ADB" w:rsidRDefault="00CF0AFD" w:rsidP="001F6D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</w:tcPr>
          <w:p w:rsidR="00CF0AFD" w:rsidRPr="008F6ADB" w:rsidRDefault="00CF0AFD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Arts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Dr.K.Suthakar</w:t>
            </w:r>
            <w:proofErr w:type="spellEnd"/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color w:val="2F5496" w:themeColor="accent5" w:themeShade="BF"/>
                <w:lang w:val="en-GB"/>
              </w:rPr>
              <w:t>B</w:t>
            </w: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.A in Geography,  2nd Class Upper div. University of Jaffna, 16.06.1990, M.A  in Geography, Pass, University of Colombo, 01.12.1996,  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, Nanyang Technological University, Singapore, 20.06.2008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Applied Science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Mr.S.Kuhanesan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color w:val="2F5496" w:themeColor="accent5" w:themeShade="BF"/>
              </w:rPr>
              <w:t>(12.06.2016-11.06.2019)</w:t>
            </w:r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b/>
                <w:color w:val="2F5496" w:themeColor="accent5" w:themeShade="BF"/>
                <w:lang w:val="en-GB" w:eastAsia="en-GB"/>
              </w:rPr>
              <w:t>B.Sc,M.Phil</w:t>
            </w:r>
            <w:proofErr w:type="spellEnd"/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Business Studies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Dr.A.Pushpanathan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color w:val="2F5496" w:themeColor="accent5" w:themeShade="BF"/>
              </w:rPr>
              <w:t>(04.12.2016-03.12.2016)</w:t>
            </w:r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b/>
                <w:color w:val="2F5496" w:themeColor="accent5" w:themeShade="BF"/>
                <w:lang w:val="en-GB" w:eastAsia="en-GB"/>
              </w:rPr>
              <w:t>BBA,PGD,Ph.D</w:t>
            </w:r>
            <w:proofErr w:type="spellEnd"/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Engineering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Prof.A.Atputharajah</w:t>
            </w:r>
            <w:proofErr w:type="spellEnd"/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rFonts w:eastAsiaTheme="minorHAnsi"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Eng. in Electrical &amp; Electronic Eng., 1stClass, University of Peradeniya,1997,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, Institute of Science and Technology (UMIST), University of Manchester, UK, 2003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Graduate Studies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Prof.G.Mikunthan</w:t>
            </w:r>
            <w:proofErr w:type="spellEnd"/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Agriculture, 1st Class,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Tamilnadu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Agriculture University,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M.Phil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University of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  in Agricultural Entomology, University of Agricultural Studies, India, 24.02.2005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Management Studies and Commerce</w:t>
            </w:r>
          </w:p>
          <w:p w:rsidR="003E585A" w:rsidRPr="00E30C50" w:rsidRDefault="003E585A" w:rsidP="001F6D7F">
            <w:pPr>
              <w:spacing w:line="276" w:lineRule="auto"/>
              <w:ind w:left="360"/>
              <w:rPr>
                <w:b/>
                <w:lang w:val="en-GB" w:eastAsia="en-GB"/>
              </w:rPr>
            </w:pP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Prof.T.Velnamby</w:t>
            </w:r>
            <w:proofErr w:type="spellEnd"/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B.Com, 2nd Class Upper div., University of Jaffna, 1994,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M.Phil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Commerce, University of Jaffna, 2000 and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University of Madras , 2007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Faculty of Medicine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Dr.S.Raviraj</w:t>
            </w:r>
            <w:proofErr w:type="spellEnd"/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MBBS, 2nd Class, University of Jaffna, 01.12.1984, M.S (General Surgery), University of Colombo, 01.02.1997, Board Certified as specialist in General Surgery, 17.01.1999</w:t>
            </w:r>
          </w:p>
        </w:tc>
      </w:tr>
      <w:tr w:rsidR="003E585A" w:rsidRPr="008F6ADB" w:rsidTr="001F6D7F">
        <w:trPr>
          <w:trHeight w:val="1327"/>
        </w:trPr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Science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Prof.J.P.Jeyadevan</w:t>
            </w:r>
            <w:proofErr w:type="spellEnd"/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B.Sc.  in Chemistry, 1st  Class University of Jaffna, 1995, PhD,  University of Liverpool, U.K , 2003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Technology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color w:val="2F5496" w:themeColor="accent5" w:themeShade="BF"/>
              </w:rPr>
              <w:t>Dr.(Mrs.).</w:t>
            </w:r>
            <w:proofErr w:type="spellStart"/>
            <w:r w:rsidRPr="00321162">
              <w:rPr>
                <w:color w:val="2F5496" w:themeColor="accent5" w:themeShade="BF"/>
              </w:rPr>
              <w:t>S.Sivachandran</w:t>
            </w:r>
            <w:proofErr w:type="spellEnd"/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rFonts w:eastAsiaTheme="minorHAnsi"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Agriculture, 2nd Class Upper div., University of  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01.10.1991,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University of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, 05.02.2001</w:t>
            </w:r>
          </w:p>
        </w:tc>
      </w:tr>
    </w:tbl>
    <w:p w:rsidR="003E585A" w:rsidRDefault="003E585A" w:rsidP="003E585A">
      <w:pPr>
        <w:rPr>
          <w:lang w:val="en-GB" w:eastAsia="en-GB"/>
        </w:rPr>
      </w:pPr>
    </w:p>
    <w:p w:rsidR="003E585A" w:rsidRDefault="003E585A" w:rsidP="003E585A">
      <w:pPr>
        <w:rPr>
          <w:lang w:val="en-GB" w:eastAsia="en-GB"/>
        </w:rPr>
      </w:pPr>
    </w:p>
    <w:p w:rsidR="00026032" w:rsidRDefault="00026032"/>
    <w:sectPr w:rsidR="00026032" w:rsidSect="003E585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E1" w:rsidRDefault="005B4DE1" w:rsidP="00EB62F8">
      <w:r>
        <w:separator/>
      </w:r>
    </w:p>
  </w:endnote>
  <w:endnote w:type="continuationSeparator" w:id="0">
    <w:p w:rsidR="005B4DE1" w:rsidRDefault="005B4DE1" w:rsidP="00EB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F8" w:rsidRPr="00EB62F8" w:rsidRDefault="00EB62F8" w:rsidP="00EB62F8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EB62F8">
      <w:t>Tel.: Direct:     =&gt; 021 2226500</w:t>
    </w:r>
    <w:r w:rsidRPr="00EB62F8">
      <w:tab/>
    </w:r>
    <w:r w:rsidRPr="00EB62F8">
      <w:tab/>
      <w:t>Fax: 021 2223611</w:t>
    </w:r>
    <w:r w:rsidRPr="00EB62F8">
      <w:rPr>
        <w:rFonts w:eastAsiaTheme="majorEastAsia"/>
        <w:color w:val="0563C1" w:themeColor="hyperlink"/>
        <w:u w:val="single"/>
      </w:rPr>
      <w:t xml:space="preserve"> </w:t>
    </w:r>
  </w:p>
  <w:p w:rsidR="00EB62F8" w:rsidRDefault="00EB62F8" w:rsidP="00EB62F8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EB62F8">
      <w:t xml:space="preserve">        Intercom: =&gt; 1185</w:t>
    </w:r>
    <w:r w:rsidRPr="00EB62F8">
      <w:tab/>
    </w:r>
    <w:r w:rsidRPr="00EB62F8">
      <w:tab/>
      <w:t>E-mail: ar1academic1@gmail.com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E1" w:rsidRDefault="005B4DE1" w:rsidP="00EB62F8">
      <w:r>
        <w:separator/>
      </w:r>
    </w:p>
  </w:footnote>
  <w:footnote w:type="continuationSeparator" w:id="0">
    <w:p w:rsidR="005B4DE1" w:rsidRDefault="005B4DE1" w:rsidP="00EB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F8" w:rsidRPr="00EB62F8" w:rsidRDefault="00EB62F8" w:rsidP="00EB62F8">
    <w:pPr>
      <w:tabs>
        <w:tab w:val="center" w:pos="4680"/>
        <w:tab w:val="right" w:pos="9360"/>
      </w:tabs>
      <w:jc w:val="center"/>
      <w:rPr>
        <w:b/>
        <w:sz w:val="36"/>
      </w:rPr>
    </w:pPr>
    <w:r w:rsidRPr="00EB62F8">
      <w:rPr>
        <w:b/>
        <w:sz w:val="36"/>
      </w:rPr>
      <w:t>Academic Affairs and Publication Branch</w:t>
    </w:r>
  </w:p>
  <w:p w:rsidR="00EB62F8" w:rsidRPr="00EB62F8" w:rsidRDefault="00EB62F8" w:rsidP="00EB62F8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EB62F8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A"/>
    <w:rsid w:val="00010339"/>
    <w:rsid w:val="0001742A"/>
    <w:rsid w:val="00026032"/>
    <w:rsid w:val="00224A88"/>
    <w:rsid w:val="00300E8D"/>
    <w:rsid w:val="00321162"/>
    <w:rsid w:val="003E585A"/>
    <w:rsid w:val="00561DA5"/>
    <w:rsid w:val="005B4DE1"/>
    <w:rsid w:val="007A7E69"/>
    <w:rsid w:val="007D1768"/>
    <w:rsid w:val="009D6850"/>
    <w:rsid w:val="00A87117"/>
    <w:rsid w:val="00B11A58"/>
    <w:rsid w:val="00C10FAA"/>
    <w:rsid w:val="00CF0AFD"/>
    <w:rsid w:val="00EA4D7F"/>
    <w:rsid w:val="00EB62F8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86C56"/>
  <w15:chartTrackingRefBased/>
  <w15:docId w15:val="{E1F8D077-C2E1-4362-8A0B-DEA0365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85A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A4D7F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3E585A"/>
    <w:pPr>
      <w:keepNext/>
      <w:keepLines/>
      <w:numPr>
        <w:ilvl w:val="2"/>
        <w:numId w:val="1"/>
      </w:numPr>
      <w:suppressAutoHyphens/>
      <w:spacing w:before="360" w:line="276" w:lineRule="auto"/>
      <w:ind w:left="284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85A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8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8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8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8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8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85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A4D7F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3E585A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3E585A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E58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8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8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qFormat/>
    <w:rsid w:val="003E585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3E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Nageswaran Thileepan</cp:lastModifiedBy>
  <cp:revision>12</cp:revision>
  <cp:lastPrinted>2018-12-03T03:02:00Z</cp:lastPrinted>
  <dcterms:created xsi:type="dcterms:W3CDTF">2018-11-20T09:39:00Z</dcterms:created>
  <dcterms:modified xsi:type="dcterms:W3CDTF">2019-12-23T04:47:00Z</dcterms:modified>
</cp:coreProperties>
</file>